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OSNOVNA  ŠKOLA  SUNJA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Povjerenstvo za procjenu i vrednovanje 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kandidata za zapošljavanje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Sunja, Ljudevita Posavskog  55/A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Tel./fax: 044 833038</w:t>
      </w:r>
    </w:p>
    <w:p w:rsidR="00C22FDA" w:rsidRDefault="00C22FDA" w:rsidP="00C2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InternetLink"/>
            <w:rFonts w:ascii="Times New Roman" w:hAnsi="Times New Roman" w:cs="Times New Roman"/>
            <w:color w:val="00000A"/>
            <w:sz w:val="24"/>
            <w:szCs w:val="24"/>
            <w:u w:val="none"/>
          </w:rPr>
          <w:t>os-sunja-001@os-sunja.skole.hr</w:t>
        </w:r>
      </w:hyperlink>
    </w:p>
    <w:p w:rsidR="00C22FDA" w:rsidRDefault="00EF2A6D" w:rsidP="00C22F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</w:t>
      </w:r>
      <w:r w:rsidR="00610A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610A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</w:t>
      </w:r>
      <w:r w:rsidR="00954F7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3A6BFD">
        <w:rPr>
          <w:rFonts w:ascii="Times New Roman" w:hAnsi="Times New Roman" w:cs="Times New Roman"/>
        </w:rPr>
        <w:t>43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2176-20-02-</w:t>
      </w:r>
      <w:r w:rsidR="00B7238D">
        <w:rPr>
          <w:rFonts w:ascii="Times New Roman" w:hAnsi="Times New Roman" w:cs="Times New Roman"/>
        </w:rPr>
        <w:t>2</w:t>
      </w:r>
      <w:r w:rsidR="00F575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F5751E">
        <w:rPr>
          <w:rFonts w:ascii="Times New Roman" w:hAnsi="Times New Roman" w:cs="Times New Roman"/>
        </w:rPr>
        <w:t>7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Sunja, </w:t>
      </w:r>
      <w:r w:rsidR="00F5751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EF2A6D">
        <w:rPr>
          <w:rFonts w:ascii="Times New Roman" w:hAnsi="Times New Roman" w:cs="Times New Roman"/>
        </w:rPr>
        <w:t xml:space="preserve"> </w:t>
      </w:r>
      <w:r w:rsidR="00F5751E">
        <w:rPr>
          <w:rFonts w:ascii="Times New Roman" w:hAnsi="Times New Roman" w:cs="Times New Roman"/>
        </w:rPr>
        <w:t>siječnja</w:t>
      </w:r>
      <w:r w:rsidR="00CE4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7238D">
        <w:rPr>
          <w:rFonts w:ascii="Times New Roman" w:hAnsi="Times New Roman" w:cs="Times New Roman"/>
        </w:rPr>
        <w:t>2</w:t>
      </w:r>
      <w:r w:rsidR="00F575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KANDIDATIMA</w:t>
      </w:r>
      <w:r w:rsidR="003A6BFD">
        <w:rPr>
          <w:rFonts w:ascii="Times New Roman" w:hAnsi="Times New Roman" w:cs="Times New Roman"/>
          <w:b/>
          <w:sz w:val="24"/>
          <w:szCs w:val="24"/>
        </w:rPr>
        <w:t>/KINJAMA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7238D">
        <w:rPr>
          <w:rFonts w:ascii="Times New Roman" w:hAnsi="Times New Roman" w:cs="Times New Roman"/>
          <w:b/>
          <w:sz w:val="24"/>
          <w:szCs w:val="24"/>
        </w:rPr>
        <w:t>PROCJENU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79" w:rsidRPr="00610AE3" w:rsidRDefault="0040754B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AE3">
        <w:rPr>
          <w:rFonts w:ascii="Times New Roman" w:hAnsi="Times New Roman" w:cs="Times New Roman"/>
          <w:sz w:val="24"/>
          <w:szCs w:val="24"/>
        </w:rPr>
        <w:t xml:space="preserve">Procjena </w:t>
      </w:r>
      <w:r w:rsidR="00C22FDA" w:rsidRPr="00610AE3">
        <w:rPr>
          <w:rFonts w:ascii="Times New Roman" w:hAnsi="Times New Roman" w:cs="Times New Roman"/>
          <w:sz w:val="24"/>
          <w:szCs w:val="24"/>
        </w:rPr>
        <w:t>kandidata</w:t>
      </w:r>
      <w:r w:rsidR="00F575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5751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22FDA" w:rsidRPr="00610AE3">
        <w:rPr>
          <w:rFonts w:ascii="Times New Roman" w:hAnsi="Times New Roman" w:cs="Times New Roman"/>
          <w:sz w:val="24"/>
          <w:szCs w:val="24"/>
        </w:rPr>
        <w:t xml:space="preserve"> u postupku natječaja za zasnivanje radnog odnosa</w:t>
      </w:r>
      <w:r w:rsidR="00954F79" w:rsidRPr="00610AE3">
        <w:rPr>
          <w:rFonts w:ascii="Times New Roman" w:hAnsi="Times New Roman" w:cs="Times New Roman"/>
          <w:sz w:val="24"/>
          <w:szCs w:val="24"/>
        </w:rPr>
        <w:t>:</w:t>
      </w:r>
      <w:r w:rsidR="00C22FDA" w:rsidRPr="0061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BFD" w:rsidRDefault="003A6BFD" w:rsidP="003A6BF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omoćnik/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 – određeno nepuno radno vrijeme 24 sati ukupnog tjednog radnog vremena, najduže do kraja školske godine 2025./2026. –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:rsidR="003A6BFD" w:rsidRPr="003A6BFD" w:rsidRDefault="003A6BFD" w:rsidP="003A6B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2FDA" w:rsidRDefault="00954F79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</w:t>
      </w:r>
      <w:r w:rsidR="00610AE3">
        <w:rPr>
          <w:rFonts w:ascii="Times New Roman" w:hAnsi="Times New Roman" w:cs="Times New Roman"/>
          <w:sz w:val="24"/>
          <w:szCs w:val="24"/>
        </w:rPr>
        <w:t>3</w:t>
      </w:r>
      <w:r w:rsidR="00F5751E">
        <w:rPr>
          <w:rFonts w:ascii="Times New Roman" w:hAnsi="Times New Roman" w:cs="Times New Roman"/>
          <w:sz w:val="24"/>
          <w:szCs w:val="24"/>
        </w:rPr>
        <w:t>0</w:t>
      </w:r>
      <w:r w:rsidR="00610AE3">
        <w:rPr>
          <w:rFonts w:ascii="Times New Roman" w:hAnsi="Times New Roman" w:cs="Times New Roman"/>
          <w:sz w:val="24"/>
          <w:szCs w:val="24"/>
        </w:rPr>
        <w:t>.1</w:t>
      </w:r>
      <w:r w:rsidR="00F5751E">
        <w:rPr>
          <w:rFonts w:ascii="Times New Roman" w:hAnsi="Times New Roman" w:cs="Times New Roman"/>
          <w:sz w:val="24"/>
          <w:szCs w:val="24"/>
        </w:rPr>
        <w:t>2</w:t>
      </w:r>
      <w:r w:rsidR="00610AE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2FB4">
        <w:rPr>
          <w:rFonts w:ascii="Times New Roman" w:hAnsi="Times New Roman" w:cs="Times New Roman"/>
          <w:sz w:val="24"/>
          <w:szCs w:val="24"/>
        </w:rPr>
        <w:t>n</w:t>
      </w:r>
      <w:r w:rsidR="00C22FDA" w:rsidRPr="005C0AA9">
        <w:rPr>
          <w:rFonts w:ascii="Times New Roman" w:hAnsi="Times New Roman" w:cs="Times New Roman"/>
          <w:sz w:val="24"/>
          <w:szCs w:val="24"/>
        </w:rPr>
        <w:t>a mrežnoj stranici i oglasnoj ploči Hrvatskog zavoda za zapošljavanje</w:t>
      </w:r>
      <w:r w:rsidR="00C22FDA">
        <w:rPr>
          <w:rFonts w:ascii="Times New Roman" w:hAnsi="Times New Roman" w:cs="Times New Roman"/>
          <w:sz w:val="24"/>
          <w:szCs w:val="24"/>
        </w:rPr>
        <w:t xml:space="preserve"> i mrežnoj stranici i oglasnoj ploči Osnovne škole Sunja, </w:t>
      </w:r>
      <w:hyperlink r:id="rId6" w:history="1">
        <w:r w:rsidR="00C22FDA">
          <w:rPr>
            <w:rStyle w:val="ListLabel2"/>
          </w:rPr>
          <w:t>http://www.os-sunja.skole.hr/</w:t>
        </w:r>
      </w:hyperlink>
      <w:r w:rsidR="00C2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25A" w:rsidRDefault="0074425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Procjena će se održati 21. siječnja 2026. (srijeda) u Osnovnoj školi Sunja,</w:t>
      </w:r>
    </w:p>
    <w:p w:rsidR="00F5751E" w:rsidRDefault="00F5751E" w:rsidP="00F575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Ljudevita Posavskog 55A, 44210 Sunja, s početkom u 11,30 sati</w:t>
      </w: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7D3" w:rsidRDefault="00EF2A6D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65F3">
        <w:rPr>
          <w:rFonts w:ascii="Times New Roman" w:hAnsi="Times New Roman" w:cs="Times New Roman"/>
          <w:sz w:val="24"/>
          <w:szCs w:val="24"/>
        </w:rPr>
        <w:t xml:space="preserve">rocjena kandidata obavit će se </w:t>
      </w:r>
      <w:r w:rsidR="00EF488D">
        <w:rPr>
          <w:rFonts w:ascii="Times New Roman" w:hAnsi="Times New Roman" w:cs="Times New Roman"/>
          <w:sz w:val="24"/>
          <w:szCs w:val="24"/>
        </w:rPr>
        <w:t>pis</w:t>
      </w:r>
      <w:r w:rsidR="00954F79">
        <w:rPr>
          <w:rFonts w:ascii="Times New Roman" w:hAnsi="Times New Roman" w:cs="Times New Roman"/>
          <w:sz w:val="24"/>
          <w:szCs w:val="24"/>
        </w:rPr>
        <w:t xml:space="preserve">anim testom </w:t>
      </w:r>
      <w:r w:rsidR="00EF488D"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usmeno.</w:t>
      </w:r>
      <w:r w:rsidR="00CD65F3" w:rsidRPr="00CD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5B1735">
        <w:rPr>
          <w:rFonts w:ascii="Times New Roman" w:hAnsi="Times New Roman" w:cs="Times New Roman"/>
          <w:sz w:val="24"/>
          <w:szCs w:val="24"/>
        </w:rPr>
        <w:t>i/</w:t>
      </w:r>
      <w:r>
        <w:rPr>
          <w:rFonts w:ascii="Times New Roman" w:hAnsi="Times New Roman" w:cs="Times New Roman"/>
          <w:sz w:val="24"/>
          <w:szCs w:val="24"/>
        </w:rPr>
        <w:t>kinje koje udovoljavaju formalnim uvjetima natječaja pozvan</w:t>
      </w:r>
      <w:r w:rsidR="005B17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na pisanu procjenu u gore navedenom terminu:</w:t>
      </w:r>
    </w:p>
    <w:p w:rsidR="00F5751E" w:rsidRDefault="003A6BFD" w:rsidP="00F5751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G.</w:t>
      </w:r>
    </w:p>
    <w:p w:rsidR="005B1735" w:rsidRDefault="003A6BFD" w:rsidP="005B173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B1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B1735">
        <w:rPr>
          <w:rFonts w:ascii="Times New Roman" w:hAnsi="Times New Roman" w:cs="Times New Roman"/>
          <w:sz w:val="24"/>
          <w:szCs w:val="24"/>
        </w:rPr>
        <w:t>.</w:t>
      </w:r>
    </w:p>
    <w:p w:rsidR="005B1735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kandidati/kinje navedeni su po abecednom redu prezimena.</w:t>
      </w:r>
    </w:p>
    <w:p w:rsidR="005B1735" w:rsidRPr="005B1735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Default="00F5751E" w:rsidP="00F57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Troškove dolaska kandidatkinje snose same.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>/kinje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koji ne pristupe procjeni više se ne smatraju kandidatima u postupku.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kandidati ne pristupe procjeni u navedenom vremenu ili pristupe nakon vremena, ne smatraju se kandidatima u postupku.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PRAVILA PROCJENE: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>/kinje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su dužni ponijeti sa sobom osobnu iskaznicu ili drugu identifikacijsku javnu ispravu na temelju koje se utvrđuje identitet kandidata prije procjene.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Procjeni ne mogu pristupiti kandidati koji ne mogu dokazati identitet i osobe za koje je Povjerenstvo utvrdilo da ne ispunjavaju formalne uvjete iz natječaja te čije prijave nisu pravodobne i potpune.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Nakon utvrđivanja identiteta kandidata Povjerenstvo će im </w:t>
      </w:r>
      <w:r>
        <w:rPr>
          <w:rFonts w:ascii="Times New Roman" w:hAnsi="Times New Roman" w:cs="Times New Roman"/>
          <w:sz w:val="24"/>
          <w:szCs w:val="24"/>
        </w:rPr>
        <w:t>predati pisane testove</w:t>
      </w:r>
      <w:r w:rsidRPr="000F27CC">
        <w:rPr>
          <w:rFonts w:ascii="Times New Roman" w:hAnsi="Times New Roman" w:cs="Times New Roman"/>
          <w:sz w:val="24"/>
          <w:szCs w:val="24"/>
        </w:rPr>
        <w:t>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lastRenderedPageBreak/>
        <w:t xml:space="preserve">Maksimalan broj bodova koji kandidati mogu ostvariti </w:t>
      </w:r>
      <w:r>
        <w:rPr>
          <w:rFonts w:ascii="Times New Roman" w:hAnsi="Times New Roman" w:cs="Times New Roman"/>
          <w:sz w:val="24"/>
          <w:szCs w:val="24"/>
        </w:rPr>
        <w:t xml:space="preserve">na pisanom testu </w:t>
      </w:r>
      <w:r w:rsidRPr="000F27C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F27CC">
        <w:rPr>
          <w:rFonts w:ascii="Times New Roman" w:hAnsi="Times New Roman" w:cs="Times New Roman"/>
          <w:sz w:val="24"/>
          <w:szCs w:val="24"/>
        </w:rPr>
        <w:t xml:space="preserve">. Predviđeno vrijeme </w:t>
      </w:r>
      <w:r>
        <w:rPr>
          <w:rFonts w:ascii="Times New Roman" w:hAnsi="Times New Roman" w:cs="Times New Roman"/>
          <w:sz w:val="24"/>
          <w:szCs w:val="24"/>
        </w:rPr>
        <w:t xml:space="preserve">pisane </w:t>
      </w:r>
      <w:r w:rsidRPr="000F27CC">
        <w:rPr>
          <w:rFonts w:ascii="Times New Roman" w:hAnsi="Times New Roman" w:cs="Times New Roman"/>
          <w:sz w:val="24"/>
          <w:szCs w:val="24"/>
        </w:rPr>
        <w:t xml:space="preserve">procjene kandidata je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F27CC">
        <w:rPr>
          <w:rFonts w:ascii="Times New Roman" w:hAnsi="Times New Roman" w:cs="Times New Roman"/>
          <w:sz w:val="24"/>
          <w:szCs w:val="24"/>
        </w:rPr>
        <w:t xml:space="preserve"> minuta. 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Za vrijeme procjene nije dopušteno: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se bilo kakvom literaturom, odnosno bilješkama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napuštati prostoriju u kojoj se procjena odvija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Ako kandidat postupi suprotno pravilima procjene bit će udaljen s procjene, a njegov rezultat Povjerenstvo neće priznati niti ocijeniti. Nakon obavljene procjene Povjerenstvo utvrđuje rezultat procjene za svakog kandidata koji je pristupio procjeni.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Odmah nakon provedene pisane provjere kandidata Povjerenstvo će ocijeniti pisane testove. S kandidatima koji ostvare najmanje 50% od ukupnog broja bodova Povjerenstvo će istog dana provesti razgovor (intervju). 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intervjuu svaki kandidat može ostvariti maksimalno 3 boda.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I DRUGI IZVORI ZA PRIPREMANJE KANDIDATA ZA PROCJENU SU:</w:t>
      </w:r>
    </w:p>
    <w:p w:rsidR="003A6BFD" w:rsidRPr="00954F79" w:rsidRDefault="003A6BFD" w:rsidP="003A6B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54F79">
        <w:rPr>
          <w:rFonts w:ascii="Times New Roman" w:eastAsia="Cambria" w:hAnsi="Times New Roman" w:cs="Times New Roman"/>
          <w:sz w:val="24"/>
          <w:szCs w:val="24"/>
        </w:rPr>
        <w:t>Zakon o osobnoj asistenciji (NN  71/23)</w:t>
      </w:r>
    </w:p>
    <w:p w:rsidR="003A6BFD" w:rsidRPr="00954F79" w:rsidRDefault="003A6BFD" w:rsidP="003A6B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54F79">
        <w:rPr>
          <w:rFonts w:ascii="Times New Roman" w:eastAsia="Cambria" w:hAnsi="Times New Roman" w:cs="Times New Roman"/>
          <w:sz w:val="24"/>
          <w:szCs w:val="24"/>
        </w:rPr>
        <w:t>Pravilnik o pomoćnicima u nastavi i stručnim komunikacijskim posrednicima (NN 102/18, 59/19, 22/20, 91/23)</w:t>
      </w:r>
    </w:p>
    <w:p w:rsidR="003A6BFD" w:rsidRDefault="003A6BFD" w:rsidP="00F5751E">
      <w:pPr>
        <w:pStyle w:val="Tijelotekst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51E" w:rsidRDefault="00F5751E" w:rsidP="00F5751E">
      <w:pPr>
        <w:pStyle w:val="Tijelotekst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kandidati/kandidatkinje će biti obaviješteni na mrežnim stranicama škole u zakonskom roku od izvršenog izbora.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7D3" w:rsidRDefault="00A277D3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</w:t>
      </w: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kandidata za zapošljavanje</w:t>
      </w:r>
    </w:p>
    <w:sectPr w:rsidR="00C2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2AF"/>
    <w:multiLevelType w:val="hybridMultilevel"/>
    <w:tmpl w:val="C8668E0E"/>
    <w:lvl w:ilvl="0" w:tplc="43EE8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261D"/>
    <w:multiLevelType w:val="hybridMultilevel"/>
    <w:tmpl w:val="5DDAF300"/>
    <w:lvl w:ilvl="0" w:tplc="56DE1B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4B6A57D9"/>
    <w:multiLevelType w:val="hybridMultilevel"/>
    <w:tmpl w:val="357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570"/>
    <w:multiLevelType w:val="hybridMultilevel"/>
    <w:tmpl w:val="3460C512"/>
    <w:lvl w:ilvl="0" w:tplc="0A7822FA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A"/>
    <w:rsid w:val="0007061C"/>
    <w:rsid w:val="000921F5"/>
    <w:rsid w:val="000F27CC"/>
    <w:rsid w:val="00151E80"/>
    <w:rsid w:val="0016191A"/>
    <w:rsid w:val="00187A42"/>
    <w:rsid w:val="001F2FB4"/>
    <w:rsid w:val="001F6938"/>
    <w:rsid w:val="003125E5"/>
    <w:rsid w:val="0034772D"/>
    <w:rsid w:val="00357977"/>
    <w:rsid w:val="0039511B"/>
    <w:rsid w:val="003971C3"/>
    <w:rsid w:val="003A3F9D"/>
    <w:rsid w:val="003A6BFD"/>
    <w:rsid w:val="003B0A20"/>
    <w:rsid w:val="003D476A"/>
    <w:rsid w:val="003D5D64"/>
    <w:rsid w:val="0040754B"/>
    <w:rsid w:val="00437992"/>
    <w:rsid w:val="004656A4"/>
    <w:rsid w:val="004D10A5"/>
    <w:rsid w:val="005B1735"/>
    <w:rsid w:val="005C0AA9"/>
    <w:rsid w:val="00610AE3"/>
    <w:rsid w:val="00654C81"/>
    <w:rsid w:val="00662285"/>
    <w:rsid w:val="00675881"/>
    <w:rsid w:val="006759BA"/>
    <w:rsid w:val="0074425A"/>
    <w:rsid w:val="007A0467"/>
    <w:rsid w:val="00812FE6"/>
    <w:rsid w:val="0082447B"/>
    <w:rsid w:val="008B2332"/>
    <w:rsid w:val="008F1C1D"/>
    <w:rsid w:val="009235CC"/>
    <w:rsid w:val="00934ED2"/>
    <w:rsid w:val="00954F79"/>
    <w:rsid w:val="009C021B"/>
    <w:rsid w:val="00A277D3"/>
    <w:rsid w:val="00AF5684"/>
    <w:rsid w:val="00B05F6E"/>
    <w:rsid w:val="00B62C6D"/>
    <w:rsid w:val="00B7238D"/>
    <w:rsid w:val="00C05A05"/>
    <w:rsid w:val="00C22FDA"/>
    <w:rsid w:val="00C50FDE"/>
    <w:rsid w:val="00CD65F3"/>
    <w:rsid w:val="00CE4F82"/>
    <w:rsid w:val="00DD3B1A"/>
    <w:rsid w:val="00DD4344"/>
    <w:rsid w:val="00E337A1"/>
    <w:rsid w:val="00E75966"/>
    <w:rsid w:val="00EF2A6D"/>
    <w:rsid w:val="00EF488D"/>
    <w:rsid w:val="00F555F7"/>
    <w:rsid w:val="00F5751E"/>
    <w:rsid w:val="00F86E66"/>
    <w:rsid w:val="00F97544"/>
    <w:rsid w:val="00FB4724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701F"/>
  <w15:docId w15:val="{0B109231-D4FD-41CE-8984-7141765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22FDA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C22FDA"/>
  </w:style>
  <w:style w:type="paragraph" w:styleId="Bezproreda">
    <w:name w:val="No Spacing"/>
    <w:uiPriority w:val="1"/>
    <w:qFormat/>
    <w:rsid w:val="00C22FDA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Standard">
    <w:name w:val="Standard"/>
    <w:qFormat/>
    <w:rsid w:val="00C22F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InternetLink">
    <w:name w:val="Internet Link"/>
    <w:basedOn w:val="Zadanifontodlomka"/>
    <w:uiPriority w:val="99"/>
    <w:semiHidden/>
    <w:rsid w:val="00C22FDA"/>
    <w:rPr>
      <w:color w:val="0000FF"/>
      <w:u w:val="single"/>
    </w:rPr>
  </w:style>
  <w:style w:type="character" w:customStyle="1" w:styleId="ListLabel2">
    <w:name w:val="ListLabel 2"/>
    <w:qFormat/>
    <w:rsid w:val="00C22FDA"/>
    <w:rPr>
      <w:color w:val="0000FF"/>
      <w:u w:val="single"/>
    </w:rPr>
  </w:style>
  <w:style w:type="character" w:customStyle="1" w:styleId="ListLabel10">
    <w:name w:val="ListLabel 10"/>
    <w:qFormat/>
    <w:rsid w:val="00C22FDA"/>
    <w:rPr>
      <w:rFonts w:ascii="Times New Roman" w:eastAsia="Times New Roman" w:hAnsi="Times New Roman" w:cs="Times New Roman" w:hint="default"/>
      <w:sz w:val="24"/>
      <w:szCs w:val="24"/>
      <w:lang w:val="en-GB" w:eastAsia="en-GB"/>
    </w:rPr>
  </w:style>
  <w:style w:type="character" w:customStyle="1" w:styleId="ListLabel11">
    <w:name w:val="ListLabel 11"/>
    <w:qFormat/>
    <w:rsid w:val="00C22FDA"/>
    <w:rPr>
      <w:rFonts w:ascii="Times New Roman" w:eastAsia="Times New Roman" w:hAnsi="Times New Roman" w:cs="Times New Roman" w:hint="default"/>
      <w:b/>
      <w:bCs w:val="0"/>
      <w:color w:val="0000FF"/>
      <w:sz w:val="24"/>
      <w:szCs w:val="24"/>
      <w:u w:val="single"/>
      <w:lang w:val="en-GB" w:eastAsia="en-GB"/>
    </w:rPr>
  </w:style>
  <w:style w:type="table" w:styleId="Reetkatablice">
    <w:name w:val="Table Grid"/>
    <w:basedOn w:val="Obinatablica"/>
    <w:uiPriority w:val="59"/>
    <w:rsid w:val="00C22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6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C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2FB4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donja-stubica.skole.hr/" TargetMode="External"/><Relationship Id="rId5" Type="http://schemas.openxmlformats.org/officeDocument/2006/relationships/hyperlink" Target="mailto:os-sunja-001@os-su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2025-10-20T10:41:00Z</cp:lastPrinted>
  <dcterms:created xsi:type="dcterms:W3CDTF">2026-01-16T11:39:00Z</dcterms:created>
  <dcterms:modified xsi:type="dcterms:W3CDTF">2026-01-16T11:44:00Z</dcterms:modified>
</cp:coreProperties>
</file>