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Osnovna škola Sunja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Ljudevita Posavskog 55/A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44210 Sunja 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</w:t>
      </w:r>
      <w:r w:rsidR="002D7E0E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9510BF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-0</w:t>
      </w:r>
      <w:r w:rsidR="003E62B4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D46CF0">
        <w:rPr>
          <w:rFonts w:ascii="Cambria" w:eastAsia="Cambria" w:hAnsi="Cambria" w:cs="Cambria"/>
          <w:sz w:val="22"/>
          <w:szCs w:val="22"/>
        </w:rPr>
        <w:t>39</w:t>
      </w:r>
    </w:p>
    <w:p w:rsidR="00D358E5" w:rsidRDefault="00D358E5" w:rsidP="00D358E5">
      <w:pPr>
        <w:spacing w:before="1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2176-20-01-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9510BF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-3</w:t>
      </w:r>
    </w:p>
    <w:p w:rsidR="00D358E5" w:rsidRDefault="00D358E5" w:rsidP="00D358E5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BD1D4B">
        <w:rPr>
          <w:rFonts w:ascii="Cambria" w:eastAsia="Cambria" w:hAnsi="Cambria" w:cs="Cambria"/>
          <w:sz w:val="22"/>
          <w:szCs w:val="22"/>
        </w:rPr>
        <w:t>0</w:t>
      </w:r>
      <w:r w:rsidR="00D46CF0">
        <w:rPr>
          <w:rFonts w:ascii="Cambria" w:eastAsia="Cambria" w:hAnsi="Cambria" w:cs="Cambria"/>
          <w:sz w:val="22"/>
          <w:szCs w:val="22"/>
        </w:rPr>
        <w:t>2</w:t>
      </w:r>
      <w:r w:rsidR="00953DAE">
        <w:rPr>
          <w:rFonts w:ascii="Cambria" w:eastAsia="Cambria" w:hAnsi="Cambria" w:cs="Cambria"/>
          <w:sz w:val="22"/>
          <w:szCs w:val="22"/>
        </w:rPr>
        <w:t>.</w:t>
      </w:r>
      <w:r w:rsidR="002D7E0E">
        <w:rPr>
          <w:rFonts w:ascii="Cambria" w:eastAsia="Cambria" w:hAnsi="Cambria" w:cs="Cambria"/>
          <w:sz w:val="22"/>
          <w:szCs w:val="22"/>
        </w:rPr>
        <w:t xml:space="preserve"> </w:t>
      </w:r>
      <w:r w:rsidR="00D46CF0">
        <w:rPr>
          <w:rFonts w:ascii="Cambria" w:eastAsia="Cambria" w:hAnsi="Cambria" w:cs="Cambria"/>
          <w:sz w:val="22"/>
          <w:szCs w:val="22"/>
        </w:rPr>
        <w:t>prosinca</w:t>
      </w:r>
      <w:r w:rsidR="003751AA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 20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9510BF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D358E5" w:rsidRDefault="00D358E5" w:rsidP="00D358E5">
      <w:pPr>
        <w:spacing w:before="5" w:line="100" w:lineRule="exact"/>
        <w:rPr>
          <w:sz w:val="11"/>
          <w:szCs w:val="11"/>
        </w:rPr>
      </w:pPr>
    </w:p>
    <w:p w:rsidR="00D358E5" w:rsidRDefault="00D358E5" w:rsidP="00D358E5">
      <w:pPr>
        <w:spacing w:line="200" w:lineRule="exact"/>
      </w:pPr>
    </w:p>
    <w:p w:rsidR="009510BF" w:rsidRPr="00942284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 temelju  članka 107. 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64/20, 151/22,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članka 13. Pravilnika o radu Osnovne škole Sunja i članaka 7. i 8. Pravilnika o postupku zapošljavanja te procjeni i vrednovanju kandidata za zapošljavanje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ravnatelj Osnovne škole Sunja, 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9510BF" w:rsidRDefault="009510BF" w:rsidP="009510BF">
      <w:pPr>
        <w:spacing w:line="200" w:lineRule="exact"/>
      </w:pPr>
    </w:p>
    <w:p w:rsidR="009510BF" w:rsidRDefault="009510BF" w:rsidP="009510BF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9510BF" w:rsidRDefault="009510BF" w:rsidP="009510BF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9510BF" w:rsidRDefault="009510BF" w:rsidP="009510BF">
      <w:pPr>
        <w:spacing w:line="200" w:lineRule="exact"/>
      </w:pPr>
    </w:p>
    <w:p w:rsidR="009510BF" w:rsidRDefault="009510BF" w:rsidP="009510BF">
      <w:pPr>
        <w:spacing w:line="200" w:lineRule="exact"/>
      </w:pPr>
    </w:p>
    <w:p w:rsidR="00E51735" w:rsidRPr="00DB3398" w:rsidRDefault="00E51735" w:rsidP="00E51735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STRUČNI SURADNIK</w:t>
      </w:r>
      <w:r w:rsidR="009510BF">
        <w:rPr>
          <w:rFonts w:ascii="Cambria" w:eastAsia="Cambria" w:hAnsi="Cambria" w:cs="Cambria"/>
          <w:sz w:val="22"/>
          <w:szCs w:val="22"/>
        </w:rPr>
        <w:t xml:space="preserve"> (m/ž) </w:t>
      </w:r>
      <w:r w:rsidR="009510BF" w:rsidRPr="00DB3398">
        <w:rPr>
          <w:rFonts w:asciiTheme="majorHAnsi" w:hAnsiTheme="majorHAnsi" w:cs="Arial"/>
          <w:sz w:val="22"/>
          <w:szCs w:val="22"/>
        </w:rPr>
        <w:t xml:space="preserve">koji </w:t>
      </w:r>
      <w:r w:rsidR="009510BF">
        <w:rPr>
          <w:rFonts w:asciiTheme="majorHAnsi" w:hAnsiTheme="majorHAnsi" w:cs="Arial"/>
          <w:sz w:val="22"/>
          <w:szCs w:val="22"/>
        </w:rPr>
        <w:t xml:space="preserve">obavlja poslove </w:t>
      </w:r>
      <w:r>
        <w:rPr>
          <w:rFonts w:ascii="Cambria" w:eastAsia="Cambria" w:hAnsi="Cambria" w:cs="Cambria"/>
          <w:sz w:val="22"/>
          <w:szCs w:val="22"/>
        </w:rPr>
        <w:t>stručnog suradnika p</w:t>
      </w:r>
      <w:r w:rsidR="003E62B4">
        <w:rPr>
          <w:rFonts w:ascii="Cambria" w:eastAsia="Cambria" w:hAnsi="Cambria" w:cs="Cambria"/>
          <w:sz w:val="22"/>
          <w:szCs w:val="22"/>
        </w:rPr>
        <w:t>edagoga</w:t>
      </w:r>
      <w:r>
        <w:rPr>
          <w:rFonts w:asciiTheme="majorHAnsi" w:hAnsiTheme="majorHAnsi" w:cs="Arial"/>
          <w:sz w:val="22"/>
          <w:szCs w:val="22"/>
        </w:rPr>
        <w:t>, mjesto rada: Osnovna škola Sunja, Ljudevita Posavskog 55/a, 44210 Sunja.</w:t>
      </w:r>
    </w:p>
    <w:p w:rsidR="009510BF" w:rsidRDefault="009510BF" w:rsidP="009510BF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9510BF" w:rsidRDefault="009510BF" w:rsidP="003E62B4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</w:t>
      </w:r>
      <w:r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Pr="00DB3398">
        <w:rPr>
          <w:rFonts w:asciiTheme="majorHAnsi" w:eastAsia="Cambria" w:hAnsiTheme="majorHAnsi" w:cs="Cambria"/>
          <w:sz w:val="22"/>
          <w:szCs w:val="22"/>
        </w:rPr>
        <w:t>izvršitelj/</w:t>
      </w:r>
      <w:proofErr w:type="spellStart"/>
      <w:r w:rsidRPr="00DB3398">
        <w:rPr>
          <w:rFonts w:asciiTheme="majorHAnsi" w:eastAsia="Cambria" w:hAnsiTheme="majorHAnsi" w:cs="Cambria"/>
          <w:sz w:val="22"/>
          <w:szCs w:val="22"/>
        </w:rPr>
        <w:t>ica</w:t>
      </w:r>
      <w:proofErr w:type="spellEnd"/>
      <w:r w:rsidRPr="00DB3398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na određeno puno radno vrijeme</w:t>
      </w:r>
      <w:r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E51735">
        <w:rPr>
          <w:rFonts w:asciiTheme="majorHAnsi" w:eastAsia="Cambria" w:hAnsiTheme="majorHAnsi" w:cs="Cambria"/>
          <w:sz w:val="22"/>
          <w:szCs w:val="22"/>
        </w:rPr>
        <w:t>4</w:t>
      </w:r>
      <w:r w:rsidR="003E62B4">
        <w:rPr>
          <w:rFonts w:asciiTheme="majorHAnsi" w:eastAsia="Cambria" w:hAnsiTheme="majorHAnsi" w:cs="Cambria"/>
          <w:sz w:val="22"/>
          <w:szCs w:val="22"/>
        </w:rPr>
        <w:t>0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sat</w:t>
      </w:r>
      <w:r w:rsidR="00481E9D">
        <w:rPr>
          <w:rFonts w:asciiTheme="majorHAnsi" w:eastAsia="Cambria" w:hAnsiTheme="majorHAnsi" w:cs="Cambria"/>
          <w:sz w:val="22"/>
          <w:szCs w:val="22"/>
        </w:rPr>
        <w:t>a</w:t>
      </w:r>
      <w:r>
        <w:rPr>
          <w:rFonts w:asciiTheme="majorHAnsi" w:eastAsia="Cambria" w:hAnsiTheme="majorHAnsi" w:cs="Cambria"/>
          <w:sz w:val="22"/>
          <w:szCs w:val="22"/>
        </w:rPr>
        <w:t xml:space="preserve"> ukupnog tjednog radnog vremena, </w:t>
      </w:r>
      <w:r w:rsidR="003E62B4">
        <w:rPr>
          <w:rFonts w:asciiTheme="majorHAnsi" w:eastAsia="Cambria" w:hAnsiTheme="majorHAnsi" w:cs="Cambria"/>
          <w:sz w:val="22"/>
          <w:szCs w:val="22"/>
        </w:rPr>
        <w:t>do povratka stručn</w:t>
      </w:r>
      <w:r w:rsidR="005C5C66">
        <w:rPr>
          <w:rFonts w:asciiTheme="majorHAnsi" w:eastAsia="Cambria" w:hAnsiTheme="majorHAnsi" w:cs="Cambria"/>
          <w:sz w:val="22"/>
          <w:szCs w:val="22"/>
        </w:rPr>
        <w:t>e suradnice pedagoginje na rad.</w:t>
      </w:r>
    </w:p>
    <w:p w:rsidR="003E62B4" w:rsidRDefault="003E62B4" w:rsidP="003E62B4">
      <w:pPr>
        <w:ind w:left="116"/>
        <w:jc w:val="both"/>
        <w:rPr>
          <w:sz w:val="24"/>
          <w:szCs w:val="24"/>
        </w:rPr>
      </w:pPr>
    </w:p>
    <w:p w:rsidR="009510BF" w:rsidRPr="00942284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</w:p>
    <w:p w:rsidR="009510BF" w:rsidRPr="00942284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Opći uvjeti za zasnivanje radnog odnosa i posebni uvjeti propisani</w:t>
      </w:r>
      <w:r w:rsidRPr="00945DFB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Zakonom o odgoju i obrazovanju u osnovnoj i srednjoj školi te uvjeti po članku </w:t>
      </w:r>
      <w:r w:rsidR="000D0D2F">
        <w:rPr>
          <w:rFonts w:asciiTheme="majorHAnsi" w:eastAsia="Cambria" w:hAnsiTheme="majorHAnsi" w:cs="Cambria"/>
          <w:sz w:val="22"/>
          <w:szCs w:val="22"/>
        </w:rPr>
        <w:t xml:space="preserve">29. </w:t>
      </w:r>
      <w:r w:rsidR="00ED5209">
        <w:rPr>
          <w:rFonts w:asciiTheme="majorHAnsi" w:eastAsia="Cambria" w:hAnsiTheme="majorHAnsi" w:cs="Cambria"/>
          <w:sz w:val="22"/>
          <w:szCs w:val="22"/>
        </w:rPr>
        <w:t>a</w:t>
      </w:r>
      <w:r w:rsidR="000D0D2F">
        <w:rPr>
          <w:rFonts w:asciiTheme="majorHAnsi" w:eastAsia="Cambria" w:hAnsiTheme="majorHAnsi" w:cs="Cambria"/>
          <w:sz w:val="22"/>
          <w:szCs w:val="22"/>
        </w:rPr>
        <w:t>)</w:t>
      </w:r>
      <w:r w:rsidR="00D54FF2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451CF3">
        <w:rPr>
          <w:rFonts w:asciiTheme="majorHAnsi" w:eastAsia="Cambria" w:hAnsiTheme="majorHAnsi" w:cs="Cambria"/>
          <w:sz w:val="22"/>
          <w:szCs w:val="22"/>
        </w:rPr>
        <w:t>Pravilnik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o odgovarajućoj vrsti obrazovanja učitelja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stručnih suradnika u osnovnoj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(“Narodne novine” br. 6/1</w:t>
      </w:r>
      <w:r>
        <w:rPr>
          <w:rFonts w:asciiTheme="majorHAnsi" w:eastAsia="Cambria" w:hAnsiTheme="majorHAnsi" w:cs="Cambria"/>
          <w:sz w:val="22"/>
          <w:szCs w:val="22"/>
        </w:rPr>
        <w:t>9, 75/20</w:t>
      </w:r>
      <w:r w:rsidRPr="00451CF3">
        <w:rPr>
          <w:rFonts w:asciiTheme="majorHAnsi" w:eastAsia="Cambria" w:hAnsiTheme="majorHAnsi" w:cs="Cambria"/>
          <w:sz w:val="22"/>
          <w:szCs w:val="22"/>
        </w:rPr>
        <w:t>).</w:t>
      </w: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9510BF" w:rsidRPr="00942284" w:rsidRDefault="009510BF" w:rsidP="009510BF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>
        <w:rPr>
          <w:rFonts w:asciiTheme="majorHAnsi" w:hAnsiTheme="majorHAnsi"/>
          <w:sz w:val="22"/>
          <w:szCs w:val="22"/>
        </w:rPr>
        <w:t xml:space="preserve"> </w:t>
      </w:r>
      <w:r w:rsidRPr="00942284">
        <w:rPr>
          <w:rFonts w:asciiTheme="majorHAnsi" w:hAnsiTheme="majorHAnsi"/>
          <w:sz w:val="22"/>
          <w:szCs w:val="22"/>
        </w:rPr>
        <w:t xml:space="preserve">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9510BF" w:rsidRPr="00942284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  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diplomu odnosno dokaz o stečenoj stručnoj spremi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uvjerenje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kazneni postupak </w:t>
      </w:r>
      <w:r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Pr="00942284">
        <w:rPr>
          <w:rFonts w:asciiTheme="majorHAnsi" w:eastAsia="Cambria" w:hAnsiTheme="majorHAnsi" w:cs="Cambria"/>
          <w:sz w:val="22"/>
          <w:szCs w:val="22"/>
        </w:rPr>
        <w:t>člank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106. </w:t>
      </w:r>
      <w:r>
        <w:rPr>
          <w:rFonts w:asciiTheme="majorHAnsi" w:eastAsia="Cambria" w:hAnsiTheme="majorHAnsi" w:cs="Cambria"/>
          <w:sz w:val="22"/>
          <w:szCs w:val="22"/>
        </w:rPr>
        <w:t xml:space="preserve">  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Pr="00942284">
        <w:rPr>
          <w:rFonts w:asciiTheme="majorHAnsi" w:eastAsia="Cambria" w:hAnsiTheme="majorHAnsi" w:cs="Cambria"/>
          <w:sz w:val="22"/>
          <w:szCs w:val="22"/>
        </w:rPr>
        <w:t>Zakona o odgoju i obrazovanju</w:t>
      </w:r>
      <w:r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>
        <w:rPr>
          <w:rFonts w:asciiTheme="majorHAnsi" w:eastAsia="Cambria" w:hAnsiTheme="majorHAnsi" w:cs="Cambria"/>
          <w:sz w:val="22"/>
          <w:szCs w:val="22"/>
        </w:rPr>
        <w:t>30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  <w:r>
        <w:rPr>
          <w:rFonts w:asciiTheme="majorHAnsi" w:eastAsia="Cambria" w:hAnsiTheme="majorHAnsi" w:cs="Cambria"/>
          <w:sz w:val="22"/>
          <w:szCs w:val="22"/>
        </w:rPr>
        <w:t xml:space="preserve"> 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od dana raspisivanja natječaja</w:t>
      </w:r>
    </w:p>
    <w:p w:rsidR="009510BF" w:rsidRPr="00942284" w:rsidRDefault="009510BF" w:rsidP="009510BF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>
        <w:rPr>
          <w:rFonts w:asciiTheme="majorHAnsi" w:eastAsia="Cambria" w:hAnsiTheme="majorHAnsi" w:cs="Cambria"/>
          <w:sz w:val="22"/>
          <w:szCs w:val="22"/>
        </w:rPr>
        <w:tab/>
        <w:t>elektronički zapis ili potvrdu o podacima evidentiranim u matičnoj evidenciji Hrvatskog zavoda za mirovinsko osiguranje</w:t>
      </w:r>
    </w:p>
    <w:p w:rsidR="009510BF" w:rsidRDefault="009510BF" w:rsidP="009510BF">
      <w:pPr>
        <w:spacing w:line="200" w:lineRule="exact"/>
        <w:jc w:val="both"/>
      </w:pP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>
        <w:rPr>
          <w:rFonts w:asciiTheme="majorHAnsi" w:eastAsia="Cambria" w:hAnsiTheme="majorHAnsi" w:cs="Cambria"/>
          <w:sz w:val="22"/>
          <w:szCs w:val="22"/>
        </w:rPr>
        <w:t>o radu odabrani/a 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120/16, 57/22)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članku 48.f Zakona o zaštiti vojnih i civilnih invalida rata (Narodne novine 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ostvaruju pravo prednosti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9510BF" w:rsidRDefault="00D46CF0" w:rsidP="009510BF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9510BF" w:rsidRPr="00802848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510BF" w:rsidRPr="00942284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9510BF" w:rsidRDefault="009510BF" w:rsidP="009510BF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9510BF" w:rsidRPr="000C75F4" w:rsidRDefault="00D46CF0" w:rsidP="009510BF">
      <w:pPr>
        <w:ind w:left="142"/>
        <w:jc w:val="both"/>
        <w:rPr>
          <w:rStyle w:val="Hiperveza"/>
          <w:rFonts w:ascii="Arial" w:hAnsi="Arial" w:cs="Arial"/>
        </w:rPr>
      </w:pPr>
      <w:hyperlink r:id="rId6" w:history="1">
        <w:r w:rsidR="009510BF" w:rsidRPr="0080284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510BF" w:rsidRDefault="009510BF" w:rsidP="009510BF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8770E1" w:rsidRDefault="009510BF" w:rsidP="009510BF">
      <w:pPr>
        <w:spacing w:before="30"/>
        <w:ind w:left="142" w:right="79"/>
        <w:jc w:val="both"/>
        <w:rPr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(pisanom testu i razgovoru  s kandidatom) prema odredbama Pravilnika o postupku zapošljavanja te procjeni i vrednovanju kandidata za zapošljavanje (poveznica na internetsku stranicu Osnovne škole Sunja na kojoj je objavljen Pravilnik: </w:t>
      </w:r>
      <w:hyperlink r:id="rId7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9510BF" w:rsidRDefault="009510BF" w:rsidP="009510BF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Pravni propisi za pisanu provjeru znanja:</w:t>
      </w:r>
    </w:p>
    <w:p w:rsidR="009510BF" w:rsidRDefault="009510BF" w:rsidP="009510BF">
      <w:pPr>
        <w:pStyle w:val="Bezproreda"/>
        <w:ind w:firstLine="116"/>
        <w:jc w:val="both"/>
        <w:rPr>
          <w:rFonts w:asciiTheme="majorHAnsi" w:hAnsiTheme="majorHAnsi" w:cs="Times New Roman"/>
        </w:rPr>
      </w:pPr>
      <w:r w:rsidRPr="00BC7098">
        <w:rPr>
          <w:rFonts w:asciiTheme="majorHAnsi" w:hAnsiTheme="majorHAnsi" w:cs="Times New Roman"/>
        </w:rPr>
        <w:t xml:space="preserve">- Zakon o odgoju i obrazovanju u osnovnoj i srednjoj školi (NN 87/08, 86/09, 92/10, </w:t>
      </w:r>
      <w:r>
        <w:rPr>
          <w:rFonts w:asciiTheme="majorHAnsi" w:hAnsiTheme="majorHAnsi" w:cs="Times New Roman"/>
        </w:rPr>
        <w:t xml:space="preserve">  </w:t>
      </w:r>
    </w:p>
    <w:p w:rsidR="009510BF" w:rsidRDefault="009510BF" w:rsidP="009510BF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</w:t>
      </w:r>
      <w:r w:rsidRPr="00BC7098">
        <w:rPr>
          <w:rFonts w:asciiTheme="majorHAnsi" w:hAnsiTheme="majorHAnsi" w:cs="Times New Roman"/>
        </w:rPr>
        <w:t>105/10, 90/11, 5/12, 16/12, 86/12, 126/12, 94/13, 152/14, 7/17, 68/18, 98/19, 64/20</w:t>
      </w:r>
      <w:r>
        <w:rPr>
          <w:rFonts w:asciiTheme="majorHAnsi" w:hAnsiTheme="majorHAnsi" w:cs="Times New Roman"/>
        </w:rPr>
        <w:t xml:space="preserve">,   </w:t>
      </w:r>
    </w:p>
    <w:p w:rsidR="009510BF" w:rsidRPr="00BC7098" w:rsidRDefault="009510BF" w:rsidP="009510BF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151/22, 156/23</w:t>
      </w:r>
      <w:r w:rsidRPr="00BC7098">
        <w:rPr>
          <w:rFonts w:asciiTheme="majorHAnsi" w:hAnsiTheme="majorHAnsi" w:cs="Times New Roman"/>
        </w:rPr>
        <w:t>)</w:t>
      </w:r>
    </w:p>
    <w:p w:rsidR="00A419D4" w:rsidRDefault="009510BF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Pr="00BC7098">
        <w:rPr>
          <w:rFonts w:asciiTheme="majorHAnsi" w:hAnsiTheme="majorHAnsi"/>
          <w:sz w:val="22"/>
          <w:szCs w:val="22"/>
        </w:rPr>
        <w:t xml:space="preserve">- </w:t>
      </w:r>
      <w:r w:rsidR="00A419D4">
        <w:rPr>
          <w:rFonts w:asciiTheme="majorHAnsi" w:hAnsiTheme="majorHAnsi"/>
          <w:sz w:val="22"/>
          <w:szCs w:val="22"/>
        </w:rPr>
        <w:t xml:space="preserve">Pravilnik o postupku utvrđivanja psihofizičkog stanja djeteta, učenika te sastavu stručnih  </w:t>
      </w:r>
    </w:p>
    <w:p w:rsidR="009510BF" w:rsidRDefault="00A419D4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povjerenstava (NN 67/14, 63/20)</w:t>
      </w:r>
    </w:p>
    <w:p w:rsidR="00D46BD6" w:rsidRDefault="00D46BD6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- </w:t>
      </w:r>
      <w:r w:rsidR="00C62FFB">
        <w:rPr>
          <w:rFonts w:asciiTheme="majorHAnsi" w:hAnsiTheme="majorHAnsi"/>
          <w:sz w:val="22"/>
          <w:szCs w:val="22"/>
        </w:rPr>
        <w:t>Pravilnik o kriterijima za izricanje pedagoških mjera (NN 94/15, 03/17)</w:t>
      </w:r>
    </w:p>
    <w:p w:rsidR="00ED5209" w:rsidRDefault="00ED5209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- Pravilnik o načinima, postupcima i elementima vrednovanja učenika u osnovnoj i srednjoj </w:t>
      </w:r>
    </w:p>
    <w:p w:rsidR="00ED5209" w:rsidRDefault="00ED5209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školi (NN 112/10, 82/19, 43/20, 100/21)</w:t>
      </w:r>
    </w:p>
    <w:p w:rsidR="009510BF" w:rsidRDefault="00A419D4" w:rsidP="00ED5209">
      <w:pPr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</w:p>
    <w:p w:rsidR="009510BF" w:rsidRDefault="009510BF" w:rsidP="009510BF">
      <w:pPr>
        <w:ind w:left="116"/>
        <w:jc w:val="both"/>
      </w:pPr>
      <w:r>
        <w:rPr>
          <w:rFonts w:asciiTheme="majorHAnsi" w:eastAsia="Cambria" w:hAnsiTheme="majorHAnsi" w:cs="Cambria"/>
          <w:sz w:val="22"/>
          <w:szCs w:val="22"/>
        </w:rPr>
        <w:t>Vrijeme i mjesto održavanja pisane provjere znanja te rok za objavu vremena i mjesta testiranja te druge obavijesti vezane uz natječaj bit će objavljeni sukladno Pravilniku na web stranici Škole na poveznici</w:t>
      </w:r>
      <w:r w:rsidRPr="008770E1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9510BF" w:rsidRPr="009E61C2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Rok za podnošenje prijave na natječaj je </w:t>
      </w:r>
      <w:r w:rsidR="00D46CF0">
        <w:rPr>
          <w:rFonts w:asciiTheme="majorHAnsi" w:eastAsia="Cambria" w:hAnsiTheme="majorHAnsi" w:cs="Cambria"/>
          <w:sz w:val="22"/>
          <w:szCs w:val="22"/>
        </w:rPr>
        <w:t>8</w:t>
      </w:r>
      <w:r>
        <w:rPr>
          <w:rFonts w:asciiTheme="majorHAnsi" w:eastAsia="Cambria" w:hAnsiTheme="majorHAnsi" w:cs="Cambria"/>
          <w:sz w:val="22"/>
          <w:szCs w:val="22"/>
        </w:rPr>
        <w:t xml:space="preserve"> dana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preporučenom pošiljkom na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adresu: Osnovna škola Sunja, Ljudevita Posavskog 55/A 44210 Sunja,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0462BD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BE0E0B">
        <w:rPr>
          <w:rFonts w:asciiTheme="majorHAnsi" w:eastAsia="Cambria" w:hAnsiTheme="majorHAnsi" w:cs="Cambria"/>
          <w:b/>
          <w:sz w:val="22"/>
          <w:szCs w:val="22"/>
        </w:rPr>
        <w:t xml:space="preserve">stručni suradnik / suradnica </w:t>
      </w:r>
      <w:r w:rsidR="00D46BD6">
        <w:rPr>
          <w:rFonts w:ascii="Cambria" w:eastAsia="Cambria" w:hAnsi="Cambria" w:cs="Cambria"/>
          <w:b/>
          <w:sz w:val="22"/>
          <w:szCs w:val="22"/>
        </w:rPr>
        <w:t>p</w:t>
      </w:r>
      <w:r w:rsidR="00BE0E0B">
        <w:rPr>
          <w:rFonts w:ascii="Cambria" w:eastAsia="Cambria" w:hAnsi="Cambria" w:cs="Cambria"/>
          <w:b/>
          <w:sz w:val="22"/>
          <w:szCs w:val="22"/>
        </w:rPr>
        <w:t>edagog</w:t>
      </w:r>
      <w:r w:rsidR="00D46BD6">
        <w:rPr>
          <w:rFonts w:ascii="Cambria" w:eastAsia="Cambria" w:hAnsi="Cambria" w:cs="Cambria"/>
          <w:b/>
          <w:sz w:val="22"/>
          <w:szCs w:val="22"/>
        </w:rPr>
        <w:t>/p</w:t>
      </w:r>
      <w:r w:rsidR="00BE0E0B">
        <w:rPr>
          <w:rFonts w:ascii="Cambria" w:eastAsia="Cambria" w:hAnsi="Cambria" w:cs="Cambria"/>
          <w:b/>
          <w:sz w:val="22"/>
          <w:szCs w:val="22"/>
        </w:rPr>
        <w:t>edagoginja“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.</w:t>
      </w:r>
    </w:p>
    <w:p w:rsidR="009510BF" w:rsidRPr="00942284" w:rsidRDefault="009510BF" w:rsidP="009510BF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Kandidatom/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vlastoručno potpisanu prijavu na natječaj zajedno sa svim traženim prilozima te koja ispunjava uvjete iz natječaja.</w:t>
      </w: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9510BF" w:rsidRPr="00942284" w:rsidRDefault="009510BF" w:rsidP="009510BF">
      <w:pPr>
        <w:spacing w:line="200" w:lineRule="exact"/>
        <w:jc w:val="both"/>
        <w:rPr>
          <w:rFonts w:asciiTheme="majorHAnsi" w:hAnsiTheme="majorHAnsi"/>
        </w:rPr>
      </w:pPr>
    </w:p>
    <w:p w:rsidR="009510BF" w:rsidRDefault="009510BF" w:rsidP="009510BF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D54FF2">
        <w:rPr>
          <w:rFonts w:asciiTheme="majorHAnsi" w:eastAsia="Cambria" w:hAnsiTheme="majorHAnsi"/>
          <w:position w:val="-1"/>
          <w:sz w:val="22"/>
          <w:szCs w:val="22"/>
        </w:rPr>
        <w:t xml:space="preserve">: </w:t>
      </w:r>
      <w:r w:rsidRPr="00D54FF2">
        <w:rPr>
          <w:rFonts w:asciiTheme="majorHAnsi" w:eastAsia="Cambria" w:hAnsiTheme="majorHAnsi"/>
          <w:position w:val="-1"/>
          <w:sz w:val="22"/>
          <w:szCs w:val="22"/>
          <w:u w:color="000000"/>
        </w:rPr>
        <w:t xml:space="preserve"> </w:t>
      </w:r>
      <w:r w:rsidRPr="00D54FF2">
        <w:rPr>
          <w:rFonts w:asciiTheme="majorHAnsi" w:hAnsiTheme="majorHAnsi"/>
          <w:sz w:val="22"/>
          <w:szCs w:val="22"/>
        </w:rPr>
        <w:t>https://os-sunja.skole.hr/</w:t>
      </w:r>
      <w:r w:rsidRPr="00D54FF2">
        <w:rPr>
          <w:rFonts w:asciiTheme="majorHAnsi" w:eastAsia="Cambria" w:hAnsiTheme="majorHAnsi"/>
          <w:position w:val="-1"/>
          <w:sz w:val="22"/>
          <w:szCs w:val="22"/>
        </w:rPr>
        <w:t xml:space="preserve"> najkasnije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u roku od osam dana od dana sklapanja ugovora o radu s odabranim/on kandidatom/</w:t>
      </w:r>
      <w:proofErr w:type="spellStart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prijavi.</w:t>
      </w:r>
    </w:p>
    <w:p w:rsidR="009510BF" w:rsidRPr="00942284" w:rsidRDefault="009510BF" w:rsidP="009510BF">
      <w:pPr>
        <w:ind w:left="116" w:right="76"/>
        <w:jc w:val="both"/>
        <w:rPr>
          <w:rFonts w:asciiTheme="majorHAnsi" w:hAnsiTheme="majorHAnsi"/>
        </w:rPr>
      </w:pPr>
    </w:p>
    <w:p w:rsidR="009510BF" w:rsidRPr="00942284" w:rsidRDefault="009510BF" w:rsidP="009510BF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 w:rsidR="00D54FF2">
        <w:rPr>
          <w:rFonts w:asciiTheme="majorHAnsi" w:eastAsia="Cambria" w:hAnsiTheme="majorHAnsi" w:cs="Cambria"/>
          <w:position w:val="-1"/>
          <w:sz w:val="22"/>
          <w:szCs w:val="22"/>
        </w:rPr>
        <w:t>0</w:t>
      </w:r>
      <w:r w:rsidR="00D46CF0">
        <w:rPr>
          <w:rFonts w:asciiTheme="majorHAnsi" w:eastAsia="Cambria" w:hAnsiTheme="majorHAnsi" w:cs="Cambria"/>
          <w:position w:val="-1"/>
          <w:sz w:val="22"/>
          <w:szCs w:val="22"/>
        </w:rPr>
        <w:t>2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4F4E12">
        <w:rPr>
          <w:rFonts w:asciiTheme="majorHAnsi" w:eastAsia="Cambria" w:hAnsiTheme="majorHAnsi" w:cs="Cambria"/>
          <w:position w:val="-1"/>
          <w:sz w:val="22"/>
          <w:szCs w:val="22"/>
        </w:rPr>
        <w:t>1</w:t>
      </w:r>
      <w:r w:rsidR="00D46CF0">
        <w:rPr>
          <w:rFonts w:asciiTheme="majorHAnsi" w:eastAsia="Cambria" w:hAnsiTheme="majorHAnsi" w:cs="Cambria"/>
          <w:position w:val="-1"/>
          <w:sz w:val="22"/>
          <w:szCs w:val="22"/>
        </w:rPr>
        <w:t>2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D54FF2">
        <w:rPr>
          <w:rFonts w:asciiTheme="majorHAnsi" w:eastAsia="Cambria" w:hAnsiTheme="majorHAnsi" w:cs="Cambria"/>
          <w:position w:val="-1"/>
          <w:sz w:val="22"/>
          <w:szCs w:val="22"/>
        </w:rPr>
        <w:t>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. do </w:t>
      </w:r>
      <w:r w:rsidR="004F4E12">
        <w:rPr>
          <w:rFonts w:asciiTheme="majorHAnsi" w:eastAsia="Cambria" w:hAnsiTheme="majorHAnsi" w:cs="Cambria"/>
          <w:position w:val="-1"/>
          <w:sz w:val="22"/>
          <w:szCs w:val="22"/>
        </w:rPr>
        <w:t>1</w:t>
      </w:r>
      <w:r w:rsidR="00D46CF0">
        <w:rPr>
          <w:rFonts w:asciiTheme="majorHAnsi" w:eastAsia="Cambria" w:hAnsiTheme="majorHAnsi" w:cs="Cambria"/>
          <w:position w:val="-1"/>
          <w:sz w:val="22"/>
          <w:szCs w:val="22"/>
        </w:rPr>
        <w:t>0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4F4E12">
        <w:rPr>
          <w:rFonts w:asciiTheme="majorHAnsi" w:eastAsia="Cambria" w:hAnsiTheme="majorHAnsi" w:cs="Cambria"/>
          <w:position w:val="-1"/>
          <w:sz w:val="22"/>
          <w:szCs w:val="22"/>
        </w:rPr>
        <w:t>1</w:t>
      </w:r>
      <w:r w:rsidR="00D46CF0">
        <w:rPr>
          <w:rFonts w:asciiTheme="majorHAnsi" w:eastAsia="Cambria" w:hAnsiTheme="majorHAnsi" w:cs="Cambria"/>
          <w:position w:val="-1"/>
          <w:sz w:val="22"/>
          <w:szCs w:val="22"/>
        </w:rPr>
        <w:t>2</w:t>
      </w:r>
      <w:bookmarkStart w:id="0" w:name="_GoBack"/>
      <w:bookmarkEnd w:id="0"/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D54FF2">
        <w:rPr>
          <w:rFonts w:asciiTheme="majorHAnsi" w:eastAsia="Cambria" w:hAnsiTheme="majorHAnsi" w:cs="Cambria"/>
          <w:position w:val="-1"/>
          <w:sz w:val="22"/>
          <w:szCs w:val="22"/>
        </w:rPr>
        <w:t>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9510BF" w:rsidRPr="00942284" w:rsidRDefault="009510BF" w:rsidP="009510BF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9510BF" w:rsidRPr="00942284" w:rsidRDefault="009510BF" w:rsidP="009510BF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9510BF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D358E5" w:rsidRDefault="00D358E5" w:rsidP="009510BF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sectPr w:rsidR="00D358E5" w:rsidSect="00953DA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E5"/>
    <w:rsid w:val="000454B9"/>
    <w:rsid w:val="000705CC"/>
    <w:rsid w:val="000706EC"/>
    <w:rsid w:val="000A6BD9"/>
    <w:rsid w:val="000D0D2F"/>
    <w:rsid w:val="00193AB6"/>
    <w:rsid w:val="0019459A"/>
    <w:rsid w:val="002A05A9"/>
    <w:rsid w:val="002D7E0E"/>
    <w:rsid w:val="003620F5"/>
    <w:rsid w:val="003751AA"/>
    <w:rsid w:val="003C37DF"/>
    <w:rsid w:val="003C3DFF"/>
    <w:rsid w:val="003E62B4"/>
    <w:rsid w:val="003E7CEA"/>
    <w:rsid w:val="00424497"/>
    <w:rsid w:val="004421B5"/>
    <w:rsid w:val="00481E9D"/>
    <w:rsid w:val="004B5B11"/>
    <w:rsid w:val="004C4E4B"/>
    <w:rsid w:val="004F4E12"/>
    <w:rsid w:val="00512964"/>
    <w:rsid w:val="00577092"/>
    <w:rsid w:val="005C5C66"/>
    <w:rsid w:val="006074D3"/>
    <w:rsid w:val="006E135C"/>
    <w:rsid w:val="006E54D0"/>
    <w:rsid w:val="007E289F"/>
    <w:rsid w:val="007F0258"/>
    <w:rsid w:val="00813261"/>
    <w:rsid w:val="0082661F"/>
    <w:rsid w:val="00865DFB"/>
    <w:rsid w:val="00906F62"/>
    <w:rsid w:val="009510BF"/>
    <w:rsid w:val="00953DAE"/>
    <w:rsid w:val="00963F39"/>
    <w:rsid w:val="009E4238"/>
    <w:rsid w:val="009F345E"/>
    <w:rsid w:val="00A33D4F"/>
    <w:rsid w:val="00A419D4"/>
    <w:rsid w:val="00AC1BD8"/>
    <w:rsid w:val="00AF47AD"/>
    <w:rsid w:val="00B61AD5"/>
    <w:rsid w:val="00BD1D4B"/>
    <w:rsid w:val="00BE0E0B"/>
    <w:rsid w:val="00C13089"/>
    <w:rsid w:val="00C62FFB"/>
    <w:rsid w:val="00CD2BF1"/>
    <w:rsid w:val="00D17AFE"/>
    <w:rsid w:val="00D358E5"/>
    <w:rsid w:val="00D46BD6"/>
    <w:rsid w:val="00D46CF0"/>
    <w:rsid w:val="00D54FF2"/>
    <w:rsid w:val="00D67CE9"/>
    <w:rsid w:val="00E51735"/>
    <w:rsid w:val="00E7511C"/>
    <w:rsid w:val="00EA0666"/>
    <w:rsid w:val="00ED5209"/>
    <w:rsid w:val="00EF6CCB"/>
    <w:rsid w:val="00FA3DB1"/>
    <w:rsid w:val="00FB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E719"/>
  <w15:docId w15:val="{5A54EF17-81F5-4CCF-8178-FDA481F8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58E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58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8E5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4421B5"/>
    <w:pPr>
      <w:spacing w:after="0" w:line="240" w:lineRule="auto"/>
    </w:pPr>
  </w:style>
  <w:style w:type="paragraph" w:customStyle="1" w:styleId="box8321335">
    <w:name w:val="box_8321335"/>
    <w:basedOn w:val="Normal"/>
    <w:rsid w:val="004B5B11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D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3</cp:revision>
  <cp:lastPrinted>2024-03-05T11:30:00Z</cp:lastPrinted>
  <dcterms:created xsi:type="dcterms:W3CDTF">2025-12-01T13:14:00Z</dcterms:created>
  <dcterms:modified xsi:type="dcterms:W3CDTF">2025-12-01T13:16:00Z</dcterms:modified>
</cp:coreProperties>
</file>