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E5" w:rsidRDefault="00D358E5" w:rsidP="00D358E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AF47AD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/19-01/0</w:t>
      </w:r>
      <w:r w:rsidR="00953DAE">
        <w:rPr>
          <w:rFonts w:ascii="Cambria" w:eastAsia="Cambria" w:hAnsi="Cambria" w:cs="Cambria"/>
          <w:sz w:val="22"/>
          <w:szCs w:val="22"/>
        </w:rPr>
        <w:t>5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2176-20-01-19-3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953DAE">
        <w:rPr>
          <w:rFonts w:ascii="Cambria" w:eastAsia="Cambria" w:hAnsi="Cambria" w:cs="Cambria"/>
          <w:sz w:val="22"/>
          <w:szCs w:val="22"/>
        </w:rPr>
        <w:t>15.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 w:rsidR="00953DAE">
        <w:rPr>
          <w:rFonts w:ascii="Cambria" w:eastAsia="Cambria" w:hAnsi="Cambria" w:cs="Cambria"/>
          <w:sz w:val="22"/>
          <w:szCs w:val="22"/>
        </w:rPr>
        <w:t xml:space="preserve"> listopada</w:t>
      </w:r>
      <w:r>
        <w:rPr>
          <w:rFonts w:ascii="Cambria" w:eastAsia="Cambria" w:hAnsi="Cambria" w:cs="Cambria"/>
          <w:sz w:val="22"/>
          <w:szCs w:val="22"/>
        </w:rPr>
        <w:t xml:space="preserve"> 2019.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Pr="00942284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D358E5" w:rsidRDefault="00D358E5" w:rsidP="00D358E5">
      <w:pPr>
        <w:spacing w:before="10" w:line="120" w:lineRule="exact"/>
        <w:rPr>
          <w:sz w:val="12"/>
          <w:szCs w:val="12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AF47AD">
        <w:rPr>
          <w:rFonts w:ascii="Cambria" w:eastAsia="Cambria" w:hAnsi="Cambria" w:cs="Cambria"/>
          <w:b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AF47AD">
        <w:rPr>
          <w:rFonts w:asciiTheme="majorHAnsi" w:eastAsia="Cambria" w:hAnsiTheme="majorHAnsi" w:cs="Cambria"/>
          <w:sz w:val="22"/>
          <w:szCs w:val="22"/>
        </w:rPr>
        <w:t>1</w:t>
      </w:r>
      <w:r w:rsidR="00953DAE">
        <w:rPr>
          <w:rFonts w:asciiTheme="majorHAnsi" w:eastAsia="Cambria" w:hAnsiTheme="majorHAnsi" w:cs="Cambria"/>
          <w:sz w:val="22"/>
          <w:szCs w:val="22"/>
        </w:rPr>
        <w:t>6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D358E5" w:rsidRPr="00942284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6. Zakona o odgoju i obrazovanju u osnovnoj i srednjoj škola (“Narodne novine” br. 87/08, 86/09, 92/10, 105/10, 90/11, 5/12, 16/12, 86/12, 94/13, 136/14 - RUSRH, 152/14, 7/17, 68/18)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0705CC">
        <w:rPr>
          <w:rFonts w:asciiTheme="majorHAnsi" w:eastAsia="Cambria" w:hAnsiTheme="majorHAnsi" w:cs="Cambria"/>
          <w:sz w:val="22"/>
          <w:szCs w:val="22"/>
        </w:rPr>
        <w:t xml:space="preserve">članku 16.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0705CC"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0705CC">
        <w:rPr>
          <w:rFonts w:asciiTheme="majorHAnsi" w:eastAsia="Cambria" w:hAnsiTheme="majorHAnsi" w:cs="Cambria"/>
          <w:sz w:val="22"/>
          <w:szCs w:val="22"/>
        </w:rPr>
        <w:t>9</w:t>
      </w:r>
      <w:r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AF47AD" w:rsidRDefault="00AF47AD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 Zakonu o hrvatskim braniteljima iz Domovinskog rata i članovima njihovih obitelji (NN 121/17) trebaju dostaviti dokaze iz članka 103. stavka 1. Zakona o hrvatskim braniteljima iz Domovinskog rata i članovima njihovih obitelji. </w:t>
      </w:r>
    </w:p>
    <w:p w:rsidR="00D358E5" w:rsidRDefault="00D358E5" w:rsidP="00D358E5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D358E5" w:rsidRDefault="00D358E5" w:rsidP="00D358E5">
      <w:pPr>
        <w:spacing w:before="16" w:line="240" w:lineRule="exact"/>
        <w:jc w:val="both"/>
        <w:rPr>
          <w:sz w:val="24"/>
          <w:szCs w:val="24"/>
        </w:rPr>
      </w:pPr>
    </w:p>
    <w:p w:rsidR="00D358E5" w:rsidRDefault="007B1F96" w:rsidP="00953DAE">
      <w:pPr>
        <w:spacing w:before="16" w:line="240" w:lineRule="exact"/>
        <w:ind w:left="142"/>
        <w:jc w:val="both"/>
        <w:rPr>
          <w:sz w:val="24"/>
          <w:szCs w:val="24"/>
        </w:rPr>
      </w:pPr>
      <w:hyperlink r:id="rId5" w:history="1">
        <w:r w:rsidR="00D358E5" w:rsidRPr="009B6256">
          <w:rPr>
            <w:rStyle w:val="Hyperlink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D358E5" w:rsidRDefault="00D358E5" w:rsidP="00953DAE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D358E5" w:rsidRDefault="007B1F96" w:rsidP="00953DAE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6">
        <w:r w:rsidR="00D358E5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D358E5" w:rsidRDefault="00D358E5" w:rsidP="00953DAE">
      <w:pPr>
        <w:spacing w:line="200" w:lineRule="exact"/>
        <w:ind w:left="142"/>
      </w:pPr>
    </w:p>
    <w:p w:rsidR="00953DAE" w:rsidRDefault="00953DAE" w:rsidP="00953DAE">
      <w:pPr>
        <w:ind w:left="142"/>
        <w:jc w:val="both"/>
        <w:rPr>
          <w:rFonts w:ascii="Cambria" w:hAnsi="Cambria" w:cs="Helvetica"/>
          <w:color w:val="000000"/>
          <w:sz w:val="22"/>
        </w:rPr>
      </w:pPr>
      <w:r w:rsidRPr="00E83C4A">
        <w:rPr>
          <w:rFonts w:ascii="Cambria" w:eastAsia="Cambria" w:hAnsi="Cambria"/>
          <w:sz w:val="22"/>
        </w:rPr>
        <w:lastRenderedPageBreak/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108/95, 108/96, 82/01, 103/03, 148/13)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953DAE" w:rsidRPr="00E83C4A" w:rsidRDefault="00953DAE" w:rsidP="00953DAE">
      <w:pPr>
        <w:ind w:left="142"/>
        <w:jc w:val="both"/>
        <w:rPr>
          <w:sz w:val="22"/>
        </w:rPr>
      </w:pPr>
    </w:p>
    <w:p w:rsidR="00953DAE" w:rsidRPr="00E83C4A" w:rsidRDefault="00953DAE" w:rsidP="00953DAE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 i 39/18.)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953DAE" w:rsidRDefault="00953DAE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Pr="00942284" w:rsidRDefault="00D358E5" w:rsidP="00D358E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Default="00D358E5" w:rsidP="00D358E5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</w:p>
    <w:p w:rsidR="00D358E5" w:rsidRDefault="00D358E5" w:rsidP="00D358E5">
      <w:pPr>
        <w:spacing w:line="24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577092" w:rsidRDefault="00577092" w:rsidP="00577092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577092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577092" w:rsidRPr="002A05A9" w:rsidRDefault="00577092" w:rsidP="00577092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>postupku zapošljavanja te procjeni i vrednovanju kandidata za zapošljavanje</w:t>
      </w:r>
      <w:r w:rsidR="002A05A9">
        <w:rPr>
          <w:rFonts w:asciiTheme="majorHAnsi" w:eastAsia="Cambria" w:hAnsiTheme="majorHAnsi" w:cs="Cambria"/>
          <w:sz w:val="22"/>
          <w:szCs w:val="22"/>
        </w:rPr>
        <w:t xml:space="preserve">. Poveznica na Pravilnik: 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7" w:history="1">
        <w:r w:rsidRPr="002A05A9">
          <w:rPr>
            <w:rStyle w:val="Hyperlink"/>
            <w:sz w:val="22"/>
            <w:szCs w:val="22"/>
          </w:rPr>
          <w:t>http://os-sunja.skole.hr/dokumenti</w:t>
        </w:r>
      </w:hyperlink>
    </w:p>
    <w:p w:rsidR="00577092" w:rsidRDefault="00577092" w:rsidP="00577092">
      <w:pPr>
        <w:spacing w:line="200" w:lineRule="exact"/>
        <w:jc w:val="both"/>
      </w:pPr>
    </w:p>
    <w:p w:rsidR="00D358E5" w:rsidRDefault="00D358E5" w:rsidP="00D358E5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D358E5" w:rsidRDefault="00D358E5" w:rsidP="00D358E5">
      <w:pPr>
        <w:spacing w:before="4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zapošljavanje i mrežnim stranicama i oglasnoj ploči škole, </w:t>
      </w:r>
      <w:r w:rsidR="000705CC">
        <w:rPr>
          <w:rFonts w:ascii="Cambria" w:eastAsia="Cambria" w:hAnsi="Cambria" w:cs="Cambria"/>
          <w:sz w:val="22"/>
          <w:szCs w:val="22"/>
        </w:rPr>
        <w:t>neposredno</w:t>
      </w:r>
      <w:r w:rsidR="00577092">
        <w:rPr>
          <w:rFonts w:ascii="Cambria" w:eastAsia="Cambria" w:hAnsi="Cambria" w:cs="Cambria"/>
          <w:sz w:val="22"/>
          <w:szCs w:val="22"/>
        </w:rPr>
        <w:t xml:space="preserve"> ili poštom </w:t>
      </w:r>
      <w:r>
        <w:rPr>
          <w:rFonts w:ascii="Cambria" w:eastAsia="Cambria" w:hAnsi="Cambria" w:cs="Cambria"/>
          <w:sz w:val="22"/>
          <w:szCs w:val="22"/>
        </w:rPr>
        <w:t xml:space="preserve">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</w:t>
      </w:r>
      <w:r w:rsidR="00EA0666">
        <w:rPr>
          <w:rFonts w:ascii="Cambria" w:eastAsia="Cambria" w:hAnsi="Cambria" w:cs="Cambria"/>
          <w:b/>
          <w:sz w:val="22"/>
          <w:szCs w:val="22"/>
        </w:rPr>
        <w:t>Za n</w:t>
      </w:r>
      <w:r>
        <w:rPr>
          <w:rFonts w:ascii="Cambria" w:eastAsia="Cambria" w:hAnsi="Cambria" w:cs="Cambria"/>
          <w:b/>
          <w:i/>
          <w:sz w:val="22"/>
          <w:szCs w:val="22"/>
        </w:rPr>
        <w:t>atječaj – učitelj/</w:t>
      </w:r>
      <w:proofErr w:type="spellStart"/>
      <w:r>
        <w:rPr>
          <w:rFonts w:ascii="Cambria" w:eastAsia="Cambria" w:hAnsi="Cambria" w:cs="Cambria"/>
          <w:b/>
          <w:i/>
          <w:sz w:val="22"/>
          <w:szCs w:val="22"/>
        </w:rPr>
        <w:t>ica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 w:rsidR="00AF47AD">
        <w:rPr>
          <w:rFonts w:ascii="Cambria" w:eastAsia="Cambria" w:hAnsi="Cambria" w:cs="Cambria"/>
          <w:b/>
          <w:i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D358E5" w:rsidRDefault="00D358E5" w:rsidP="00D358E5">
      <w:pPr>
        <w:spacing w:before="7" w:line="100" w:lineRule="exact"/>
        <w:jc w:val="both"/>
        <w:rPr>
          <w:sz w:val="11"/>
          <w:szCs w:val="11"/>
        </w:rPr>
      </w:pPr>
    </w:p>
    <w:p w:rsidR="00D358E5" w:rsidRDefault="00D358E5" w:rsidP="00D358E5">
      <w:pPr>
        <w:spacing w:line="200" w:lineRule="exact"/>
        <w:jc w:val="both"/>
      </w:pPr>
    </w:p>
    <w:p w:rsidR="00D358E5" w:rsidRDefault="00D358E5" w:rsidP="00D358E5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yperlink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FA3DB1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spacing w:before="12" w:line="280" w:lineRule="exact"/>
        <w:rPr>
          <w:sz w:val="28"/>
          <w:szCs w:val="28"/>
        </w:rPr>
      </w:pPr>
    </w:p>
    <w:p w:rsidR="00D358E5" w:rsidRDefault="00D358E5" w:rsidP="00D358E5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953DAE">
        <w:rPr>
          <w:rFonts w:ascii="Cambria" w:eastAsia="Cambria" w:hAnsi="Cambria" w:cs="Cambria"/>
          <w:position w:val="-1"/>
          <w:sz w:val="22"/>
          <w:szCs w:val="22"/>
        </w:rPr>
        <w:t>15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953DAE">
        <w:rPr>
          <w:rFonts w:ascii="Cambria" w:eastAsia="Cambria" w:hAnsi="Cambria" w:cs="Cambria"/>
          <w:position w:val="-1"/>
          <w:sz w:val="22"/>
          <w:szCs w:val="22"/>
        </w:rPr>
        <w:t>10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.2019. do </w:t>
      </w:r>
      <w:r w:rsidR="00865DFB">
        <w:rPr>
          <w:rFonts w:ascii="Cambria" w:eastAsia="Cambria" w:hAnsi="Cambria" w:cs="Cambria"/>
          <w:position w:val="-1"/>
          <w:sz w:val="22"/>
          <w:szCs w:val="22"/>
        </w:rPr>
        <w:t>2</w:t>
      </w:r>
      <w:r w:rsidR="00953DAE">
        <w:rPr>
          <w:rFonts w:ascii="Cambria" w:eastAsia="Cambria" w:hAnsi="Cambria" w:cs="Cambria"/>
          <w:position w:val="-1"/>
          <w:sz w:val="22"/>
          <w:szCs w:val="22"/>
        </w:rPr>
        <w:t>3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953DAE">
        <w:rPr>
          <w:rFonts w:ascii="Cambria" w:eastAsia="Cambria" w:hAnsi="Cambria" w:cs="Cambria"/>
          <w:position w:val="-1"/>
          <w:sz w:val="22"/>
          <w:szCs w:val="22"/>
        </w:rPr>
        <w:t>10</w:t>
      </w:r>
      <w:r>
        <w:rPr>
          <w:rFonts w:ascii="Cambria" w:eastAsia="Cambria" w:hAnsi="Cambria" w:cs="Cambria"/>
          <w:position w:val="-1"/>
          <w:sz w:val="22"/>
          <w:szCs w:val="22"/>
        </w:rPr>
        <w:t>.2019.</w:t>
      </w:r>
    </w:p>
    <w:p w:rsidR="00D358E5" w:rsidRDefault="00D358E5" w:rsidP="00D358E5">
      <w:pPr>
        <w:spacing w:before="15" w:line="220" w:lineRule="exact"/>
        <w:rPr>
          <w:sz w:val="22"/>
          <w:szCs w:val="22"/>
        </w:rPr>
      </w:pPr>
    </w:p>
    <w:p w:rsidR="00D358E5" w:rsidRDefault="00D358E5" w:rsidP="00D358E5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D358E5" w:rsidRDefault="00D358E5" w:rsidP="00D358E5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sectPr w:rsidR="00D358E5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8E5"/>
    <w:rsid w:val="000705CC"/>
    <w:rsid w:val="000706EC"/>
    <w:rsid w:val="002A05A9"/>
    <w:rsid w:val="003C37DF"/>
    <w:rsid w:val="003C3DFF"/>
    <w:rsid w:val="004421B5"/>
    <w:rsid w:val="004C4E4B"/>
    <w:rsid w:val="00577092"/>
    <w:rsid w:val="007B1F96"/>
    <w:rsid w:val="007E289F"/>
    <w:rsid w:val="00865DFB"/>
    <w:rsid w:val="00953DAE"/>
    <w:rsid w:val="00963F39"/>
    <w:rsid w:val="00AF47AD"/>
    <w:rsid w:val="00C13089"/>
    <w:rsid w:val="00D358E5"/>
    <w:rsid w:val="00EA0666"/>
    <w:rsid w:val="00F64155"/>
    <w:rsid w:val="00FA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8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42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sunja.skole.hr/dokumen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2019-05-13T10:20:00Z</cp:lastPrinted>
  <dcterms:created xsi:type="dcterms:W3CDTF">2019-10-15T10:37:00Z</dcterms:created>
  <dcterms:modified xsi:type="dcterms:W3CDTF">2019-10-15T10:37:00Z</dcterms:modified>
</cp:coreProperties>
</file>