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>
            <wp:extent cx="429683" cy="552450"/>
            <wp:effectExtent l="0" t="0" r="8890" b="0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B2" w:rsidRPr="00EA3BA9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B642B2" w:rsidRPr="00EA3BA9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B642B2" w:rsidRPr="00EA3BA9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 w:rsidR="002C5569">
        <w:rPr>
          <w:rFonts w:ascii="Times New Roman" w:hAnsi="Times New Roman" w:cs="Times New Roman"/>
          <w:sz w:val="24"/>
          <w:szCs w:val="24"/>
        </w:rPr>
        <w:t>406-02/18-01/03</w:t>
      </w:r>
    </w:p>
    <w:p w:rsidR="00B642B2" w:rsidRPr="00EA3BA9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2C5569">
        <w:rPr>
          <w:rFonts w:ascii="Times New Roman" w:hAnsi="Times New Roman" w:cs="Times New Roman"/>
          <w:sz w:val="24"/>
          <w:szCs w:val="24"/>
        </w:rPr>
        <w:t>6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C5569">
        <w:rPr>
          <w:rFonts w:ascii="Times New Roman" w:hAnsi="Times New Roman" w:cs="Times New Roman"/>
          <w:sz w:val="24"/>
          <w:szCs w:val="24"/>
        </w:rPr>
        <w:t>udenoga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B642B2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AC">
        <w:rPr>
          <w:rFonts w:ascii="Times New Roman" w:hAnsi="Times New Roman" w:cs="Times New Roman"/>
          <w:b/>
          <w:sz w:val="24"/>
          <w:szCs w:val="24"/>
        </w:rPr>
        <w:t>NOVIH PRIJENOSNIH RAČUNALA ZA OPREMANJE</w:t>
      </w:r>
    </w:p>
    <w:p w:rsidR="00B642B2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AC">
        <w:rPr>
          <w:rFonts w:ascii="Times New Roman" w:hAnsi="Times New Roman" w:cs="Times New Roman"/>
          <w:b/>
          <w:sz w:val="24"/>
          <w:szCs w:val="24"/>
        </w:rPr>
        <w:t>INFORMATIČKE UČIONICE</w:t>
      </w:r>
    </w:p>
    <w:p w:rsidR="00B642B2" w:rsidRPr="00F159AC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B2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Naziv i sjedište</w:t>
      </w:r>
      <w:r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2B2" w:rsidRDefault="00B642B2" w:rsidP="00B642B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</w:t>
      </w:r>
    </w:p>
    <w:p w:rsidR="00B642B2" w:rsidRDefault="001E1EE8" w:rsidP="00B642B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42B2" w:rsidRPr="00ED1C45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BC">
        <w:rPr>
          <w:rFonts w:ascii="Times New Roman" w:hAnsi="Times New Roman" w:cs="Times New Roman"/>
          <w:b/>
          <w:sz w:val="24"/>
          <w:szCs w:val="24"/>
        </w:rPr>
        <w:t>Ime, adresa i mjesto kontakta: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044/833038, e-mail: os-sunja-001@os-sunja.skole.hr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FD6F7A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F7A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F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6F7A">
        <w:rPr>
          <w:rFonts w:ascii="Times New Roman" w:hAnsi="Times New Roman" w:cs="Times New Roman"/>
          <w:sz w:val="24"/>
          <w:szCs w:val="24"/>
        </w:rPr>
        <w:t>/JDN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71071F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76. Zakona o javnoj nabavi („Narodne novine“ br. 120/16) Osnovna škola Sunja objavljuje da ne postoje gospodarski subjekti s kojima Osnovna škola Sunja ne smije sklapati ugovore o javnoj nabavi (u svojstvu ponuditelja, člana zajednice ponuditelja,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podugovaratelja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545EDE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prema članku 15. Zakona o javnoj nabavi („Narodne novine“ 120/16) i Pravilnika o provedbi postupaka jednostavne nabave u školi, KLASA: 400-02/17-02/02, URBROJ: 2176-20-06-17-1, od 12.06.2017.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 postupka s odabranim ponuditeljem će se sklopiti ugovor o kupnji novih prijenosnih računala za opremanje informatičke učionice.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poziva za dostavu ponuda je nabava novih prijenosnih računala za opremanje informatičke učionice sukladno troškovniku i tehničkim specifikacijama prijenosnih računala za opremanje informatičke učionice koji su sastavni dio ovog poziva za dostavu ponuda.</w:t>
      </w:r>
    </w:p>
    <w:p w:rsidR="00B642B2" w:rsidRPr="00216C57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C57">
        <w:rPr>
          <w:rFonts w:ascii="Times New Roman" w:hAnsi="Times New Roman" w:cs="Times New Roman"/>
          <w:sz w:val="24"/>
          <w:szCs w:val="24"/>
        </w:rPr>
        <w:t xml:space="preserve">CPV: </w:t>
      </w:r>
      <w:r>
        <w:rPr>
          <w:rFonts w:ascii="Times New Roman" w:hAnsi="Times New Roman" w:cs="Times New Roman"/>
          <w:sz w:val="24"/>
          <w:szCs w:val="24"/>
        </w:rPr>
        <w:t>30213100-6 Prenosiva računala</w:t>
      </w:r>
    </w:p>
    <w:p w:rsidR="00B642B2" w:rsidRDefault="00B642B2" w:rsidP="00B642B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 xml:space="preserve">Procijenjena vrijednost (bez PDV-a) </w:t>
      </w:r>
      <w:r>
        <w:rPr>
          <w:rFonts w:ascii="Times New Roman" w:hAnsi="Times New Roman" w:cs="Times New Roman"/>
          <w:b/>
          <w:sz w:val="24"/>
          <w:szCs w:val="24"/>
        </w:rPr>
        <w:t>31.200,00</w:t>
      </w:r>
      <w:r w:rsidRPr="0028333B">
        <w:rPr>
          <w:rFonts w:ascii="Times New Roman" w:hAnsi="Times New Roman" w:cs="Times New Roman"/>
          <w:b/>
          <w:sz w:val="24"/>
          <w:szCs w:val="24"/>
        </w:rPr>
        <w:t xml:space="preserve"> kn.</w:t>
      </w:r>
    </w:p>
    <w:p w:rsidR="00B642B2" w:rsidRDefault="00B642B2" w:rsidP="00B642B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18" w:rsidRPr="0028333B" w:rsidRDefault="00397418" w:rsidP="00B642B2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B2" w:rsidRPr="00545EDE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lastRenderedPageBreak/>
        <w:t>Količina predmeta nabave: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nabavlja </w:t>
      </w:r>
      <w:r w:rsidRPr="00342652">
        <w:rPr>
          <w:rFonts w:ascii="Times New Roman" w:hAnsi="Times New Roman" w:cs="Times New Roman"/>
          <w:b/>
          <w:sz w:val="24"/>
          <w:szCs w:val="24"/>
        </w:rPr>
        <w:t>trinaest (13) novih prijenosnih računala</w:t>
      </w:r>
      <w:r>
        <w:rPr>
          <w:rFonts w:ascii="Times New Roman" w:hAnsi="Times New Roman" w:cs="Times New Roman"/>
          <w:sz w:val="24"/>
          <w:szCs w:val="24"/>
        </w:rPr>
        <w:t xml:space="preserve"> za opremanje informatičke učionice.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545EDE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Mjesto isporuke predmeta nabave:</w:t>
      </w:r>
    </w:p>
    <w:p w:rsidR="00B642B2" w:rsidRDefault="001C4D40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Sunja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545EDE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Tehničke specifikacije predmeta nabave: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detaljno opisan u troškovniku (Prilog II) ovog poziva. Ponuđena prijenosna računala moraju zadovoljiti sve tražene podatke iz tehničke specifikacije predmeta nabave.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B43A3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se prilažu katalog, prospekti i sl. s opisima i fotografijama ponuđenih prijenosnih računala na hrvatskom jeziku.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B2" w:rsidRPr="0028333B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Rok za isporuku predmeta nabave: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isporuku prijenosnih računala je </w:t>
      </w:r>
      <w:r w:rsidRPr="00FE77C8">
        <w:rPr>
          <w:rFonts w:ascii="Times New Roman" w:hAnsi="Times New Roman" w:cs="Times New Roman"/>
          <w:b/>
          <w:sz w:val="24"/>
          <w:szCs w:val="24"/>
        </w:rPr>
        <w:t>30 dana od dana dostave Obavijesti o odabiru odabranom ponuditelju</w:t>
      </w:r>
      <w:r>
        <w:rPr>
          <w:rFonts w:ascii="Times New Roman" w:hAnsi="Times New Roman" w:cs="Times New Roman"/>
          <w:sz w:val="24"/>
          <w:szCs w:val="24"/>
        </w:rPr>
        <w:t>, a sklapanje ugovora neposredno nakon predaje ponuda i odabira najpovoljnijeg ponuditelja.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7E0B3B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B642B2" w:rsidRDefault="00B642B2" w:rsidP="00B642B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B642B2" w:rsidRDefault="00B642B2" w:rsidP="00B642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B642B2" w:rsidRDefault="00B642B2" w:rsidP="00B642B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B642B2" w:rsidRDefault="00B642B2" w:rsidP="00B642B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77C8" w:rsidRDefault="00FE77C8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C8">
        <w:rPr>
          <w:rFonts w:ascii="Times New Roman" w:hAnsi="Times New Roman" w:cs="Times New Roman"/>
          <w:b/>
          <w:sz w:val="24"/>
          <w:szCs w:val="24"/>
        </w:rPr>
        <w:t>Naručitelj će odbiti ponudu ponuditelja koji nije dokazao svoju sposobnost.</w:t>
      </w:r>
    </w:p>
    <w:p w:rsidR="00FE77C8" w:rsidRPr="00FE77C8" w:rsidRDefault="00FE77C8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B2" w:rsidRPr="0028333B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B642B2" w:rsidRDefault="00B642B2" w:rsidP="00B642B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Katalog, prospekti i sl. s opisima i fotografijama ponuđenih prijenosnih računala na hrvatskom jeziku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4CD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</w:t>
      </w:r>
      <w:r w:rsidR="00D664CD">
        <w:rPr>
          <w:rFonts w:ascii="Times New Roman" w:hAnsi="Times New Roman" w:cs="Times New Roman"/>
          <w:b/>
          <w:sz w:val="24"/>
          <w:szCs w:val="24"/>
        </w:rPr>
        <w:t>u izvorniku, ovjerenoj ili neovjerenoj preslici.</w:t>
      </w:r>
    </w:p>
    <w:p w:rsidR="00B642B2" w:rsidRPr="00D664CD" w:rsidRDefault="00D664CD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4CD">
        <w:rPr>
          <w:rFonts w:ascii="Times New Roman" w:hAnsi="Times New Roman" w:cs="Times New Roman"/>
          <w:sz w:val="24"/>
          <w:szCs w:val="24"/>
        </w:rPr>
        <w:t>Neovjerenom preslikom smatra se i neovjereni ispis elektroničke isprave.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E26" w:rsidRDefault="00F11E26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E26" w:rsidRDefault="00F11E26" w:rsidP="00B642B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B2" w:rsidRPr="000435A3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Način izrade ponude</w:t>
      </w:r>
    </w:p>
    <w:p w:rsidR="00B642B2" w:rsidRDefault="00B642B2" w:rsidP="00B642B2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</w:t>
      </w:r>
      <w:r w:rsidR="008F2B7F">
        <w:rPr>
          <w:rFonts w:ascii="Times New Roman" w:hAnsi="Times New Roman" w:cs="Times New Roman"/>
          <w:sz w:val="24"/>
          <w:szCs w:val="24"/>
        </w:rPr>
        <w:t xml:space="preserve">da se izrađuje na način da čini </w:t>
      </w:r>
      <w:r>
        <w:rPr>
          <w:rFonts w:ascii="Times New Roman" w:hAnsi="Times New Roman" w:cs="Times New Roman"/>
          <w:sz w:val="24"/>
          <w:szCs w:val="24"/>
        </w:rPr>
        <w:t>cjelinu. Ako zbog opsega ili drugih objektivnih okolnosti ponuda ne može biti izrađena na način da čini cjelinu, onda se izrađuje u dva ili više dijelova.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se označavaju brojem na način da je vidljiv redni broj stranice i ukupan broj stranica ponude.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F11E26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B642B2" w:rsidRDefault="00B642B2" w:rsidP="00F11E2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B642B2" w:rsidRPr="004D191A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cjelokupni predmet nabave. 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 xml:space="preserve">Cijena predmeta nabave bez PDV-a ne smije iznositi više od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A66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CA66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A6695">
        <w:rPr>
          <w:rFonts w:ascii="Times New Roman" w:hAnsi="Times New Roman" w:cs="Times New Roman"/>
          <w:b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porezom na dodanu vrijednost.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CA6695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B642B2" w:rsidRPr="00CA6695" w:rsidRDefault="00B642B2" w:rsidP="00B642B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4D191A" w:rsidRDefault="00B642B2" w:rsidP="00B642B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Sunja, s naznakom</w:t>
      </w:r>
    </w:p>
    <w:p w:rsidR="00B642B2" w:rsidRPr="0079629E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OTVARAJ – PONUDA ZA NABAVU PRIJENOSNIH RAČUNALA“</w:t>
      </w:r>
    </w:p>
    <w:p w:rsidR="00B642B2" w:rsidRDefault="00B642B2" w:rsidP="00B642B2">
      <w:pPr>
        <w:pStyle w:val="NoSpacing"/>
      </w:pPr>
    </w:p>
    <w:p w:rsidR="00B642B2" w:rsidRDefault="00B642B2" w:rsidP="00B642B2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lastRenderedPageBreak/>
        <w:t>Na omotnici mora biti naznačen naziv i adresa ponuditelja.</w:t>
      </w:r>
    </w:p>
    <w:p w:rsidR="00B642B2" w:rsidRDefault="00B642B2" w:rsidP="00B642B2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ponude je potrebno dostaviti do </w:t>
      </w:r>
      <w:r w:rsidR="007B4C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B4C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.2018. do </w:t>
      </w:r>
      <w:r w:rsidR="007B4C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,30 sati, bez obzira na način dostave.</w:t>
      </w:r>
    </w:p>
    <w:p w:rsidR="00B642B2" w:rsidRDefault="00B642B2" w:rsidP="00B642B2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 xml:space="preserve">: otvaranje ponuda je </w:t>
      </w:r>
      <w:r w:rsidR="007B4C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B4C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.2018. u </w:t>
      </w:r>
      <w:r w:rsidR="007B4C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,30 sati u prostorijama Naručitelja.</w:t>
      </w:r>
    </w:p>
    <w:p w:rsidR="00B642B2" w:rsidRDefault="00B642B2" w:rsidP="00B642B2">
      <w:pPr>
        <w:spacing w:before="18" w:line="260" w:lineRule="exac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F11E26" w:rsidRPr="00F11E26" w:rsidRDefault="00F11E26" w:rsidP="00F11E2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1E26">
        <w:rPr>
          <w:rFonts w:ascii="Times New Roman" w:hAnsi="Times New Roman" w:cs="Times New Roman"/>
          <w:sz w:val="24"/>
          <w:szCs w:val="24"/>
        </w:rPr>
        <w:t>Ponuda pristigla nakon roka za dostavu ponuda neće se otvarati, te će se kao zakašnjela ponuda vratiti ponuditelju koji ju je dostavio.</w:t>
      </w:r>
    </w:p>
    <w:p w:rsidR="00B642B2" w:rsidRDefault="00B642B2" w:rsidP="00B642B2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B642B2" w:rsidRDefault="00B642B2" w:rsidP="00B642B2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 je najniža cijena valjane ponude. Cijena ponude je nepromjenjiva.</w:t>
      </w:r>
    </w:p>
    <w:p w:rsidR="00B642B2" w:rsidRPr="00532378" w:rsidRDefault="00B642B2" w:rsidP="00B642B2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B642B2" w:rsidRDefault="00B642B2" w:rsidP="00B642B2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30 dana od isteka roka za dostavu ponuda.</w:t>
      </w:r>
    </w:p>
    <w:p w:rsidR="00B642B2" w:rsidRDefault="00B642B2" w:rsidP="00B642B2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6F1516" w:rsidRPr="006F1516" w:rsidRDefault="006F1516" w:rsidP="00B642B2">
      <w:pPr>
        <w:pStyle w:val="ListParagraph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16">
        <w:rPr>
          <w:rFonts w:ascii="Times New Roman" w:hAnsi="Times New Roman" w:cs="Times New Roman"/>
          <w:b/>
          <w:sz w:val="24"/>
          <w:szCs w:val="24"/>
        </w:rPr>
        <w:t>Rok, način i uvjeti plaćanja:</w:t>
      </w:r>
    </w:p>
    <w:p w:rsidR="006F1516" w:rsidRDefault="006F1516" w:rsidP="006F1516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516" w:rsidRDefault="006F1516" w:rsidP="006F1516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nakon izvršene isporuke, u roku 30 dana od dana izdavanja računa, na poslovni račun izabranog ponuditelja. Predujam isključen.</w:t>
      </w:r>
    </w:p>
    <w:p w:rsidR="006F1516" w:rsidRPr="006F1516" w:rsidRDefault="006F1516" w:rsidP="006F1516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262FEB" w:rsidRDefault="00B642B2" w:rsidP="00B642B2">
      <w:pPr>
        <w:pStyle w:val="ListParagraph"/>
        <w:numPr>
          <w:ilvl w:val="0"/>
          <w:numId w:val="1"/>
        </w:numPr>
        <w:spacing w:before="18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2FEB"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  <w:r w:rsidRPr="00262FEB">
        <w:rPr>
          <w:rFonts w:ascii="Times New Roman" w:hAnsi="Times New Roman" w:cs="Times New Roman"/>
          <w:sz w:val="24"/>
          <w:szCs w:val="24"/>
        </w:rPr>
        <w:t xml:space="preserve"> Naručitelj će objaviti na svojoj web stranici </w:t>
      </w:r>
      <w:hyperlink r:id="rId8" w:history="1">
        <w:r w:rsidRPr="00262FEB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  <w:r w:rsidRPr="00262FEB">
        <w:rPr>
          <w:rFonts w:ascii="Times New Roman" w:hAnsi="Times New Roman" w:cs="Times New Roman"/>
          <w:sz w:val="24"/>
          <w:szCs w:val="24"/>
        </w:rPr>
        <w:t xml:space="preserve"> u roku 5 dana od dana isteka roka za dostavu ponuda. Objava ima učinak dostave Obavijesti.</w:t>
      </w:r>
    </w:p>
    <w:p w:rsidR="00B642B2" w:rsidRDefault="00B642B2" w:rsidP="00B642B2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B642B2" w:rsidRDefault="00B642B2" w:rsidP="00B642B2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B642B2" w:rsidRPr="00374A18" w:rsidRDefault="00B642B2" w:rsidP="00B642B2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B642B2" w:rsidRPr="00532378" w:rsidRDefault="00B642B2" w:rsidP="00B642B2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2B2" w:rsidRPr="00804C04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F11E26" w:rsidRDefault="00F11E26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F11E26" w:rsidRDefault="00F11E26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F11E26" w:rsidRDefault="00F11E26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F11E26" w:rsidRDefault="00F11E26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B642B2" w:rsidRPr="00D65800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011D3E">
        <w:rPr>
          <w:rFonts w:ascii="Times New Roman" w:hAnsi="Times New Roman" w:cs="Times New Roman"/>
          <w:b/>
          <w:sz w:val="24"/>
          <w:szCs w:val="24"/>
        </w:rPr>
        <w:t>NOVA PRIJENOSNA RAČUNALA ZA OPREMANJE INFORMATIČKE UČIONICE</w:t>
      </w: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B2" w:rsidRPr="00D9175C" w:rsidRDefault="00B642B2" w:rsidP="00B642B2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Odgovorna osoba Naručitelja: ravnatelj Ilija </w:t>
      </w:r>
      <w:proofErr w:type="spellStart"/>
      <w:r w:rsidRPr="00D9175C">
        <w:rPr>
          <w:rFonts w:ascii="Times New Roman" w:hAnsi="Times New Roman" w:cs="Times New Roman"/>
        </w:rPr>
        <w:t>Potkonjak</w:t>
      </w:r>
      <w:proofErr w:type="spellEnd"/>
      <w:r w:rsidRPr="00D9175C">
        <w:rPr>
          <w:rFonts w:ascii="Times New Roman" w:hAnsi="Times New Roman" w:cs="Times New Roman"/>
        </w:rPr>
        <w:t xml:space="preserve">, </w:t>
      </w:r>
      <w:proofErr w:type="spellStart"/>
      <w:r w:rsidRPr="00D9175C">
        <w:rPr>
          <w:rFonts w:ascii="Times New Roman" w:hAnsi="Times New Roman" w:cs="Times New Roman"/>
        </w:rPr>
        <w:t>dipl.uč</w:t>
      </w:r>
      <w:proofErr w:type="spellEnd"/>
      <w:r w:rsidRPr="00D9175C">
        <w:rPr>
          <w:rFonts w:ascii="Times New Roman" w:hAnsi="Times New Roman" w:cs="Times New Roman"/>
        </w:rPr>
        <w:t>.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Tel.: _______________________________________________________________________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Faks: ______________________________________________________________________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PONUDA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Cijena ponude s PDV-om </w:t>
      </w:r>
      <w:r>
        <w:rPr>
          <w:rFonts w:ascii="Times New Roman" w:hAnsi="Times New Roman" w:cs="Times New Roman"/>
        </w:rPr>
        <w:t>_________</w:t>
      </w:r>
      <w:r w:rsidRPr="00D9175C">
        <w:rPr>
          <w:rFonts w:ascii="Times New Roman" w:hAnsi="Times New Roman" w:cs="Times New Roman"/>
        </w:rPr>
        <w:t>______________________________________________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B642B2" w:rsidRDefault="00B642B2" w:rsidP="00B642B2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B642B2" w:rsidRPr="00EC6D43" w:rsidRDefault="00B642B2" w:rsidP="00B642B2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B642B2" w:rsidRDefault="00B642B2" w:rsidP="00B642B2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42B2" w:rsidRPr="001A58AF" w:rsidRDefault="00B642B2" w:rsidP="00B642B2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II.</w:t>
      </w:r>
    </w:p>
    <w:p w:rsidR="00B642B2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B642B2" w:rsidRPr="001A58AF" w:rsidRDefault="00B642B2" w:rsidP="00B642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011D3E">
        <w:rPr>
          <w:rFonts w:ascii="Times New Roman" w:hAnsi="Times New Roman" w:cs="Times New Roman"/>
          <w:b/>
          <w:sz w:val="24"/>
          <w:szCs w:val="24"/>
        </w:rPr>
        <w:t>nov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11D3E">
        <w:rPr>
          <w:rFonts w:ascii="Times New Roman" w:hAnsi="Times New Roman" w:cs="Times New Roman"/>
          <w:b/>
          <w:sz w:val="24"/>
          <w:szCs w:val="24"/>
        </w:rPr>
        <w:t xml:space="preserve"> prijenosn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11D3E">
        <w:rPr>
          <w:rFonts w:ascii="Times New Roman" w:hAnsi="Times New Roman" w:cs="Times New Roman"/>
          <w:b/>
          <w:sz w:val="24"/>
          <w:szCs w:val="24"/>
        </w:rPr>
        <w:t xml:space="preserve"> računala za opremanje informatičke učionice</w:t>
      </w:r>
    </w:p>
    <w:p w:rsidR="00B642B2" w:rsidRDefault="00B642B2" w:rsidP="00B642B2">
      <w:pPr>
        <w:pStyle w:val="NoSpacing"/>
        <w:jc w:val="both"/>
        <w:rPr>
          <w:rFonts w:ascii="Times New Roman" w:hAnsi="Times New Roman" w:cs="Times New Roman"/>
        </w:rPr>
      </w:pPr>
    </w:p>
    <w:p w:rsidR="00B642B2" w:rsidRPr="00D9175C" w:rsidRDefault="00B642B2" w:rsidP="00B642B2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42B2" w:rsidRPr="001A58AF" w:rsidRDefault="00B642B2" w:rsidP="00B642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 ponuditelja: _____________________________________________________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i adresa ponuditelja: </w:t>
      </w:r>
      <w:r w:rsidRPr="001A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B2" w:rsidRPr="001A58AF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 _____________________________________________________________</w:t>
      </w:r>
    </w:p>
    <w:p w:rsidR="00B642B2" w:rsidRPr="001A58AF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977"/>
        <w:gridCol w:w="3260"/>
      </w:tblGrid>
      <w:tr w:rsidR="00B642B2" w:rsidRPr="001A58AF" w:rsidTr="001C4D40">
        <w:tc>
          <w:tcPr>
            <w:tcW w:w="3085" w:type="dxa"/>
            <w:shd w:val="clear" w:color="auto" w:fill="CCCCCC"/>
          </w:tcPr>
          <w:p w:rsidR="00B642B2" w:rsidRPr="001A58AF" w:rsidRDefault="00B642B2" w:rsidP="001C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PRIJENOSNA RAČUALA ZA OPREMANJE INFORMATIČKE UČIONICE - 13 kom</w:t>
            </w:r>
          </w:p>
        </w:tc>
        <w:tc>
          <w:tcPr>
            <w:tcW w:w="2977" w:type="dxa"/>
            <w:shd w:val="clear" w:color="auto" w:fill="CCCCCC"/>
          </w:tcPr>
          <w:p w:rsidR="00B642B2" w:rsidRDefault="00B642B2" w:rsidP="001C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2B2" w:rsidRPr="001A58AF" w:rsidRDefault="00B642B2" w:rsidP="001C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TRAŽENE KARAKTERISTIKE</w:t>
            </w:r>
          </w:p>
        </w:tc>
        <w:tc>
          <w:tcPr>
            <w:tcW w:w="3260" w:type="dxa"/>
            <w:shd w:val="clear" w:color="auto" w:fill="CCCCCC"/>
          </w:tcPr>
          <w:p w:rsidR="00B642B2" w:rsidRDefault="00B642B2" w:rsidP="001C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2B2" w:rsidRPr="001A58AF" w:rsidRDefault="00B642B2" w:rsidP="001C4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 / ili upisati što se nudi</w:t>
            </w:r>
          </w:p>
        </w:tc>
      </w:tr>
      <w:tr w:rsidR="00B642B2" w:rsidRPr="001A58AF" w:rsidTr="001C4D40">
        <w:trPr>
          <w:trHeight w:val="639"/>
        </w:trPr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 xml:space="preserve">Najmanje i3-6006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ili jednakovrijed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1D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ZASLON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veličine 14“, najmanje rezolucije 1920x1080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piksela</w:t>
            </w:r>
            <w:proofErr w:type="spellEnd"/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DISKOVNI SUSTAV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Najmanje 250 GB SSD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GRAFIČKI SUSTAV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Integrirana grafika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Ugrađena u prijenosno računalo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POVEZIVOST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najmanje jedan HDMI izlaz, WI-FI, najmanje tri USB ulaza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2B2" w:rsidRPr="001A58AF" w:rsidTr="001C4D40">
        <w:tc>
          <w:tcPr>
            <w:tcW w:w="3085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NA LOKACIJI NARUČITELJA</w:t>
            </w:r>
          </w:p>
        </w:tc>
        <w:tc>
          <w:tcPr>
            <w:tcW w:w="2977" w:type="dxa"/>
            <w:shd w:val="clear" w:color="auto" w:fill="auto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Najmanje 3 godine</w:t>
            </w:r>
          </w:p>
        </w:tc>
        <w:tc>
          <w:tcPr>
            <w:tcW w:w="3260" w:type="dxa"/>
          </w:tcPr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B2" w:rsidRPr="00571D7E" w:rsidRDefault="00B642B2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C3" w:rsidRPr="001A58AF" w:rsidTr="001C4D40">
        <w:tc>
          <w:tcPr>
            <w:tcW w:w="3085" w:type="dxa"/>
            <w:shd w:val="clear" w:color="auto" w:fill="auto"/>
          </w:tcPr>
          <w:p w:rsidR="009076C3" w:rsidRDefault="009076C3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76C3" w:rsidRDefault="009076C3" w:rsidP="001C4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76C3" w:rsidRPr="00571D7E" w:rsidRDefault="009076C3" w:rsidP="001C4D4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2B2" w:rsidRDefault="00B642B2" w:rsidP="00B642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EC6D43" w:rsidRDefault="00B642B2" w:rsidP="00B642B2">
      <w:pPr>
        <w:jc w:val="both"/>
        <w:rPr>
          <w:rFonts w:ascii="Times New Roman" w:hAnsi="Times New Roman" w:cs="Times New Roman"/>
          <w:sz w:val="20"/>
          <w:szCs w:val="20"/>
        </w:rPr>
      </w:pPr>
      <w:r w:rsidRPr="001A58AF">
        <w:rPr>
          <w:rFonts w:ascii="Times New Roman" w:hAnsi="Times New Roman" w:cs="Times New Roman"/>
          <w:sz w:val="24"/>
          <w:szCs w:val="24"/>
        </w:rPr>
        <w:t>Ponuditelj je obvezan ispuniti sve stavke Troškovnika. Nije dozvoljeno niti prihvatljivo mijenjanje, precrtavanje ili korigiranje stavki Troškovnika</w:t>
      </w:r>
      <w:r w:rsidRPr="00EC6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 troškovnik ponuditelj prilaže katalog, prospekte i sl. s opisima i fotografijama ponuđenih prijenosnih računala.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4"/>
          <w:szCs w:val="24"/>
        </w:rPr>
        <w:t xml:space="preserve"> Ponuditelj:    </w:t>
      </w:r>
    </w:p>
    <w:p w:rsidR="00B642B2" w:rsidRPr="00EC6D43" w:rsidRDefault="00B642B2" w:rsidP="00B642B2">
      <w:pPr>
        <w:pStyle w:val="NoSpacing"/>
        <w:ind w:left="2124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4"/>
          <w:szCs w:val="24"/>
        </w:rPr>
        <w:t xml:space="preserve">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642B2" w:rsidRPr="00EC6D43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B642B2" w:rsidRPr="00EC6D43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B642B2" w:rsidRPr="00EC6D43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42B2" w:rsidRDefault="00B642B2" w:rsidP="00B642B2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42B2" w:rsidRPr="001A58AF" w:rsidRDefault="00B642B2" w:rsidP="00B642B2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B642B2" w:rsidRDefault="00B642B2" w:rsidP="00B642B2">
      <w:pPr>
        <w:spacing w:before="1" w:line="280" w:lineRule="exact"/>
        <w:rPr>
          <w:sz w:val="28"/>
          <w:szCs w:val="28"/>
        </w:rPr>
      </w:pP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B642B2" w:rsidRDefault="00B642B2" w:rsidP="00B642B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B642B2" w:rsidRDefault="00B642B2" w:rsidP="00B642B2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642B2" w:rsidRDefault="00B642B2" w:rsidP="00B642B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B642B2" w:rsidRPr="001958F0" w:rsidRDefault="00B642B2" w:rsidP="00B642B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 xml:space="preserve">(ime i </w:t>
      </w:r>
      <w:proofErr w:type="spellStart"/>
      <w:r w:rsidRPr="001958F0">
        <w:rPr>
          <w:rFonts w:ascii="Times New Roman" w:hAnsi="Times New Roman" w:cs="Times New Roman"/>
          <w:sz w:val="18"/>
          <w:szCs w:val="18"/>
        </w:rPr>
        <w:t>prezije</w:t>
      </w:r>
      <w:proofErr w:type="spellEnd"/>
      <w:r w:rsidRPr="001958F0">
        <w:rPr>
          <w:rFonts w:ascii="Times New Roman" w:hAnsi="Times New Roman" w:cs="Times New Roman"/>
          <w:sz w:val="18"/>
          <w:szCs w:val="18"/>
        </w:rPr>
        <w:t>, OIB)</w:t>
      </w: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</w:rPr>
      </w:pPr>
    </w:p>
    <w:p w:rsidR="00B642B2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B642B2" w:rsidRPr="001958F0" w:rsidRDefault="00B642B2" w:rsidP="00B642B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B642B2" w:rsidRPr="001958F0" w:rsidRDefault="00B642B2" w:rsidP="00B642B2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B642B2" w:rsidRPr="001958F0" w:rsidRDefault="00B642B2" w:rsidP="00B642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B642B2" w:rsidRPr="001958F0" w:rsidRDefault="00B642B2" w:rsidP="00B642B2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B642B2" w:rsidRDefault="00B642B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62A72" w:rsidRDefault="00A62A7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642B2" w:rsidRPr="001958F0" w:rsidRDefault="00B642B2" w:rsidP="00B642B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642B2" w:rsidRPr="00634250" w:rsidRDefault="00B642B2" w:rsidP="00B642B2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 dana ___________________</w:t>
      </w:r>
    </w:p>
    <w:p w:rsidR="00B642B2" w:rsidRDefault="00B642B2" w:rsidP="00B642B2">
      <w:pPr>
        <w:spacing w:before="1" w:line="280" w:lineRule="exact"/>
        <w:rPr>
          <w:sz w:val="28"/>
          <w:szCs w:val="28"/>
        </w:rPr>
      </w:pPr>
    </w:p>
    <w:p w:rsidR="00B642B2" w:rsidRDefault="00B642B2" w:rsidP="00B642B2"/>
    <w:p w:rsidR="00B642B2" w:rsidRDefault="00B642B2" w:rsidP="00B642B2"/>
    <w:p w:rsidR="00B642B2" w:rsidRDefault="00B642B2" w:rsidP="00B642B2"/>
    <w:p w:rsidR="000706EC" w:rsidRDefault="000706EC"/>
    <w:sectPr w:rsidR="000706EC" w:rsidSect="001E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2B2"/>
    <w:rsid w:val="000706EC"/>
    <w:rsid w:val="000B7ED2"/>
    <w:rsid w:val="001C4D40"/>
    <w:rsid w:val="001E1EE8"/>
    <w:rsid w:val="002C5569"/>
    <w:rsid w:val="00397418"/>
    <w:rsid w:val="006F1516"/>
    <w:rsid w:val="007B4C7B"/>
    <w:rsid w:val="008F2B7F"/>
    <w:rsid w:val="009076C3"/>
    <w:rsid w:val="009E2598"/>
    <w:rsid w:val="00A62A72"/>
    <w:rsid w:val="00B642B2"/>
    <w:rsid w:val="00D664CD"/>
    <w:rsid w:val="00E34441"/>
    <w:rsid w:val="00EF195C"/>
    <w:rsid w:val="00F11E26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4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42B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642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2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u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unja-001@os-sunja.skole.h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2018-11-07T07:25:00Z</dcterms:created>
  <dcterms:modified xsi:type="dcterms:W3CDTF">2018-11-07T07:25:00Z</dcterms:modified>
</cp:coreProperties>
</file>