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8DDE4" w14:textId="77777777" w:rsidR="007337C1" w:rsidRDefault="007337C1" w:rsidP="007337C1">
      <w:pPr>
        <w:spacing w:after="0"/>
      </w:pPr>
      <w:r>
        <w:t>REPUBLIKA HRVATSKA</w:t>
      </w:r>
    </w:p>
    <w:p w14:paraId="0B657083" w14:textId="77777777" w:rsidR="007337C1" w:rsidRDefault="007337C1" w:rsidP="007337C1">
      <w:pPr>
        <w:spacing w:after="0"/>
      </w:pPr>
      <w:r>
        <w:t>SISAČKO-MOSLAVAČKA ŽUPANIJA</w:t>
      </w:r>
    </w:p>
    <w:p w14:paraId="4D9A0EA8" w14:textId="77777777" w:rsidR="007337C1" w:rsidRDefault="007337C1">
      <w:r>
        <w:t xml:space="preserve">Osnovna škola Sunja </w:t>
      </w:r>
    </w:p>
    <w:p w14:paraId="3964063A" w14:textId="460BFB83" w:rsidR="007337C1" w:rsidRDefault="007337C1" w:rsidP="007337C1">
      <w:pPr>
        <w:spacing w:after="0"/>
      </w:pPr>
      <w:r>
        <w:t>KLASA:</w:t>
      </w:r>
      <w:r w:rsidR="005C5263">
        <w:t xml:space="preserve"> 011-03/23-02/02</w:t>
      </w:r>
    </w:p>
    <w:p w14:paraId="4D4FB6E3" w14:textId="2F79A545" w:rsidR="007337C1" w:rsidRDefault="007337C1">
      <w:r>
        <w:t>URBROJ:</w:t>
      </w:r>
      <w:r w:rsidR="005C5263">
        <w:t xml:space="preserve"> 2176-20-01-23-1</w:t>
      </w:r>
    </w:p>
    <w:p w14:paraId="0627F7D0" w14:textId="57A8B946" w:rsidR="007337C1" w:rsidRDefault="007337C1">
      <w:r>
        <w:t xml:space="preserve">Sunja, </w:t>
      </w:r>
      <w:r w:rsidR="005C5263">
        <w:t>23.6.2023.</w:t>
      </w:r>
    </w:p>
    <w:p w14:paraId="465A95C4" w14:textId="77777777" w:rsidR="007337C1" w:rsidRDefault="007337C1"/>
    <w:p w14:paraId="1C306AAE" w14:textId="3A37186D" w:rsidR="007337C1" w:rsidRDefault="007337C1">
      <w:r>
        <w:t xml:space="preserve">Na temelju članka </w:t>
      </w:r>
      <w:r w:rsidR="00DF6870">
        <w:t>72</w:t>
      </w:r>
      <w:r w:rsidR="0053779B">
        <w:t>.</w:t>
      </w:r>
      <w:r>
        <w:t xml:space="preserve"> Statuta Osnovne škole Sunja, ravnatelj Ilija </w:t>
      </w:r>
      <w:proofErr w:type="spellStart"/>
      <w:r>
        <w:t>Potkonjak</w:t>
      </w:r>
      <w:proofErr w:type="spellEnd"/>
      <w:r>
        <w:t xml:space="preserve"> dana </w:t>
      </w:r>
      <w:r w:rsidR="005C5263">
        <w:t>23.6.2023. godine</w:t>
      </w:r>
      <w:r>
        <w:t xml:space="preserve"> donio je</w:t>
      </w:r>
    </w:p>
    <w:p w14:paraId="08794CF6" w14:textId="77777777" w:rsidR="007337C1" w:rsidRPr="00C22606" w:rsidRDefault="007337C1" w:rsidP="00C22606">
      <w:pPr>
        <w:jc w:val="center"/>
        <w:rPr>
          <w:b/>
          <w:bCs/>
        </w:rPr>
      </w:pPr>
      <w:r w:rsidRPr="00C22606">
        <w:rPr>
          <w:b/>
          <w:bCs/>
        </w:rPr>
        <w:t>PRAVILNIK O PROCEDURI ZAPRIMANJA, KONTROLE I PLAĆANJA RAČUNA U OSNOVNOJ ŠKOLI SUNJA</w:t>
      </w:r>
    </w:p>
    <w:p w14:paraId="40B622D4" w14:textId="77777777" w:rsidR="007337C1" w:rsidRDefault="007337C1" w:rsidP="00C22606">
      <w:pPr>
        <w:jc w:val="center"/>
      </w:pPr>
      <w:r>
        <w:t>Članak 1.</w:t>
      </w:r>
    </w:p>
    <w:p w14:paraId="26630299" w14:textId="19E85BDA" w:rsidR="007337C1" w:rsidRDefault="007337C1">
      <w:r>
        <w:t>Ovim Pravilnikom o proceduri zaprimanja, kontrole i plaćanja računa u Osnovnoj školi Sunja uređuje se procedura zaprimanja, kont</w:t>
      </w:r>
      <w:r w:rsidR="00E86460">
        <w:t>r</w:t>
      </w:r>
      <w:r>
        <w:t>o</w:t>
      </w:r>
      <w:r w:rsidR="00E86460">
        <w:t>l</w:t>
      </w:r>
      <w:r>
        <w:t>e i plaćanja računa te drugih knjigovodstvenih isprava kako bi se ostvarilo zakonito, svrhovito, pravovremeno, učinkovito i ekonomično upravljanje proračunskim sredstvima.</w:t>
      </w:r>
    </w:p>
    <w:p w14:paraId="103F1ED2" w14:textId="77777777" w:rsidR="00C22606" w:rsidRDefault="007337C1" w:rsidP="00C22606">
      <w:pPr>
        <w:jc w:val="center"/>
      </w:pPr>
      <w:r>
        <w:t>Članak 2.</w:t>
      </w:r>
    </w:p>
    <w:p w14:paraId="3F676A6B" w14:textId="072D2A0B" w:rsidR="007337C1" w:rsidRDefault="007337C1">
      <w:r>
        <w:t>Unos podatak u poslovne knjige temelji se na vjerodostojnim, istinitim i urednim knjigovodstvenim ispravama. Knjigovodstvena isprava pisani je (račun u papirnatom obliku</w:t>
      </w:r>
      <w:r w:rsidR="00DF6870">
        <w:t>*</w:t>
      </w:r>
      <w:r>
        <w:t>) ili memorirani elektronički (</w:t>
      </w:r>
      <w:proofErr w:type="spellStart"/>
      <w:r>
        <w:t>eRačun</w:t>
      </w:r>
      <w:proofErr w:type="spellEnd"/>
      <w:r>
        <w:t>) dokaz o nastaloj poslovnoj promijeni.</w:t>
      </w:r>
    </w:p>
    <w:p w14:paraId="7D6A659B" w14:textId="77777777" w:rsidR="007337C1" w:rsidRDefault="007337C1"/>
    <w:p w14:paraId="75C8EA3C" w14:textId="77777777" w:rsidR="007337C1" w:rsidRDefault="007337C1" w:rsidP="00C22606">
      <w:pPr>
        <w:jc w:val="center"/>
      </w:pPr>
      <w:r>
        <w:t>Članak 3.</w:t>
      </w:r>
    </w:p>
    <w:p w14:paraId="37CEF49C" w14:textId="77777777" w:rsidR="007337C1" w:rsidRDefault="007337C1">
      <w:r>
        <w:t xml:space="preserve">Nastavno prikazan dijagram tijeka od zaprimanja računa do njihova plaćanja. </w:t>
      </w:r>
      <w:r>
        <w:br w:type="page"/>
      </w:r>
    </w:p>
    <w:tbl>
      <w:tblPr>
        <w:tblStyle w:val="Reetkatablice"/>
        <w:tblW w:w="13858" w:type="dxa"/>
        <w:tblLook w:val="04A0" w:firstRow="1" w:lastRow="0" w:firstColumn="1" w:lastColumn="0" w:noHBand="0" w:noVBand="1"/>
      </w:tblPr>
      <w:tblGrid>
        <w:gridCol w:w="495"/>
        <w:gridCol w:w="2535"/>
        <w:gridCol w:w="3837"/>
        <w:gridCol w:w="3209"/>
        <w:gridCol w:w="1657"/>
        <w:gridCol w:w="2125"/>
      </w:tblGrid>
      <w:tr w:rsidR="00C22606" w:rsidRPr="00D80A19" w14:paraId="57E9BF77" w14:textId="77777777" w:rsidTr="00C22606">
        <w:tc>
          <w:tcPr>
            <w:tcW w:w="0" w:type="auto"/>
            <w:vAlign w:val="center"/>
          </w:tcPr>
          <w:p w14:paraId="198AE568" w14:textId="77777777" w:rsidR="001C1FBA" w:rsidRPr="00D80A19" w:rsidRDefault="001C1FBA" w:rsidP="00D80A19">
            <w:pPr>
              <w:jc w:val="center"/>
              <w:rPr>
                <w:b/>
                <w:sz w:val="20"/>
                <w:szCs w:val="20"/>
              </w:rPr>
            </w:pPr>
            <w:r w:rsidRPr="00D80A19">
              <w:rPr>
                <w:b/>
                <w:sz w:val="20"/>
                <w:szCs w:val="20"/>
              </w:rPr>
              <w:lastRenderedPageBreak/>
              <w:t>R.B</w:t>
            </w:r>
          </w:p>
        </w:tc>
        <w:tc>
          <w:tcPr>
            <w:tcW w:w="2535" w:type="dxa"/>
            <w:vAlign w:val="center"/>
          </w:tcPr>
          <w:p w14:paraId="008F8D5E" w14:textId="77777777" w:rsidR="001C1FBA" w:rsidRPr="00D80A19" w:rsidRDefault="001C1FBA" w:rsidP="00D80A19">
            <w:pPr>
              <w:jc w:val="center"/>
              <w:rPr>
                <w:b/>
                <w:sz w:val="20"/>
                <w:szCs w:val="20"/>
              </w:rPr>
            </w:pPr>
            <w:r w:rsidRPr="00D80A19">
              <w:rPr>
                <w:b/>
                <w:sz w:val="20"/>
                <w:szCs w:val="20"/>
              </w:rPr>
              <w:t>DIJAGRAM TIJEKA</w:t>
            </w:r>
          </w:p>
        </w:tc>
        <w:tc>
          <w:tcPr>
            <w:tcW w:w="3837" w:type="dxa"/>
            <w:vAlign w:val="center"/>
          </w:tcPr>
          <w:p w14:paraId="1E2F06AC" w14:textId="77777777" w:rsidR="001C1FBA" w:rsidRPr="00D80A19" w:rsidRDefault="001C1FBA" w:rsidP="00D80A19">
            <w:pPr>
              <w:jc w:val="center"/>
              <w:rPr>
                <w:b/>
                <w:sz w:val="20"/>
                <w:szCs w:val="20"/>
              </w:rPr>
            </w:pPr>
            <w:r w:rsidRPr="00D80A19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3209" w:type="dxa"/>
            <w:vAlign w:val="center"/>
          </w:tcPr>
          <w:p w14:paraId="0D1FBED1" w14:textId="77777777" w:rsidR="001C1FBA" w:rsidRPr="00D80A19" w:rsidRDefault="001C1FBA" w:rsidP="00D80A19">
            <w:pPr>
              <w:jc w:val="center"/>
              <w:rPr>
                <w:b/>
                <w:sz w:val="20"/>
                <w:szCs w:val="20"/>
              </w:rPr>
            </w:pPr>
            <w:r w:rsidRPr="00D80A19">
              <w:rPr>
                <w:b/>
                <w:sz w:val="20"/>
                <w:szCs w:val="20"/>
              </w:rPr>
              <w:t>DOKUMENT</w:t>
            </w:r>
          </w:p>
        </w:tc>
        <w:tc>
          <w:tcPr>
            <w:tcW w:w="1657" w:type="dxa"/>
            <w:vAlign w:val="center"/>
          </w:tcPr>
          <w:p w14:paraId="15E81E19" w14:textId="77777777" w:rsidR="001C1FBA" w:rsidRPr="00D80A19" w:rsidRDefault="001C1FBA" w:rsidP="00D80A19">
            <w:pPr>
              <w:jc w:val="center"/>
              <w:rPr>
                <w:b/>
                <w:sz w:val="20"/>
                <w:szCs w:val="20"/>
              </w:rPr>
            </w:pPr>
            <w:r w:rsidRPr="00D80A19">
              <w:rPr>
                <w:b/>
                <w:sz w:val="20"/>
                <w:szCs w:val="20"/>
              </w:rPr>
              <w:t>ODGOVORNOST IZVRŠE</w:t>
            </w:r>
            <w:r w:rsidR="00D80A19" w:rsidRPr="00D80A19">
              <w:rPr>
                <w:b/>
                <w:sz w:val="20"/>
                <w:szCs w:val="20"/>
              </w:rPr>
              <w:t>NJA</w:t>
            </w:r>
          </w:p>
        </w:tc>
        <w:tc>
          <w:tcPr>
            <w:tcW w:w="2125" w:type="dxa"/>
            <w:vAlign w:val="center"/>
          </w:tcPr>
          <w:p w14:paraId="04D76FD4" w14:textId="77777777" w:rsidR="001C1FBA" w:rsidRPr="00D80A19" w:rsidRDefault="001C1FBA" w:rsidP="00D80A19">
            <w:pPr>
              <w:jc w:val="center"/>
              <w:rPr>
                <w:b/>
                <w:sz w:val="20"/>
                <w:szCs w:val="20"/>
              </w:rPr>
            </w:pPr>
            <w:r w:rsidRPr="00D80A19">
              <w:rPr>
                <w:b/>
                <w:sz w:val="20"/>
                <w:szCs w:val="20"/>
              </w:rPr>
              <w:t>ROK</w:t>
            </w:r>
          </w:p>
        </w:tc>
      </w:tr>
      <w:tr w:rsidR="00C22606" w:rsidRPr="00D80A19" w14:paraId="6AEE9CA3" w14:textId="77777777" w:rsidTr="00C22606">
        <w:tc>
          <w:tcPr>
            <w:tcW w:w="0" w:type="auto"/>
          </w:tcPr>
          <w:p w14:paraId="0438EC96" w14:textId="10B8E505" w:rsidR="00D00765" w:rsidRDefault="001C1FBA" w:rsidP="00D80A19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1.</w:t>
            </w:r>
          </w:p>
          <w:p w14:paraId="2036BBAC" w14:textId="77777777" w:rsidR="00C22606" w:rsidRDefault="00C22606" w:rsidP="00D80A19">
            <w:pPr>
              <w:rPr>
                <w:sz w:val="20"/>
                <w:szCs w:val="20"/>
              </w:rPr>
            </w:pPr>
          </w:p>
          <w:p w14:paraId="16D8E6E6" w14:textId="77777777" w:rsidR="00D00765" w:rsidRDefault="00D00765" w:rsidP="00D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14:paraId="1A1EC612" w14:textId="77777777" w:rsidR="00D00765" w:rsidRPr="00D80A19" w:rsidRDefault="00D00765" w:rsidP="00D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1a.</w:t>
            </w:r>
          </w:p>
        </w:tc>
        <w:tc>
          <w:tcPr>
            <w:tcW w:w="2535" w:type="dxa"/>
          </w:tcPr>
          <w:p w14:paraId="2F62B522" w14:textId="608E0C12" w:rsidR="00D00765" w:rsidRDefault="001C1FBA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Zaprimanje računa u elektroničkom obliku</w:t>
            </w:r>
          </w:p>
          <w:p w14:paraId="78CB9C09" w14:textId="77777777" w:rsidR="00D00765" w:rsidRDefault="00D0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</w:t>
            </w:r>
          </w:p>
          <w:p w14:paraId="362DF86F" w14:textId="3D2AD1D0" w:rsidR="00D00765" w:rsidRPr="00D80A19" w:rsidRDefault="00D0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Zaprimanje računa u papirnatom obliku</w:t>
            </w:r>
            <w:r w:rsidR="008B488A">
              <w:rPr>
                <w:sz w:val="20"/>
                <w:szCs w:val="20"/>
              </w:rPr>
              <w:t>*</w:t>
            </w:r>
          </w:p>
        </w:tc>
        <w:tc>
          <w:tcPr>
            <w:tcW w:w="3837" w:type="dxa"/>
          </w:tcPr>
          <w:p w14:paraId="586F14C6" w14:textId="4471E7B4" w:rsidR="00D00765" w:rsidRDefault="001C1FBA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E-računi se zaprimaju i preuzimaju</w:t>
            </w:r>
            <w:r w:rsidR="005F3706">
              <w:rPr>
                <w:sz w:val="20"/>
                <w:szCs w:val="20"/>
              </w:rPr>
              <w:t>/odbijaju</w:t>
            </w:r>
            <w:r w:rsidRPr="00D80A19">
              <w:rPr>
                <w:sz w:val="20"/>
                <w:szCs w:val="20"/>
              </w:rPr>
              <w:t xml:space="preserve"> u tajništvu</w:t>
            </w:r>
          </w:p>
          <w:p w14:paraId="2929FC03" w14:textId="77777777" w:rsidR="005F3706" w:rsidRDefault="00D00765" w:rsidP="00D0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</w:t>
            </w:r>
          </w:p>
          <w:p w14:paraId="387CC593" w14:textId="549A25AF" w:rsidR="00D00765" w:rsidRPr="00D80A19" w:rsidRDefault="00D00765" w:rsidP="00D0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Papirnati </w:t>
            </w:r>
            <w:r w:rsidRPr="00D80A19">
              <w:rPr>
                <w:sz w:val="20"/>
                <w:szCs w:val="20"/>
              </w:rPr>
              <w:t>računi</w:t>
            </w:r>
            <w:r>
              <w:rPr>
                <w:sz w:val="20"/>
                <w:szCs w:val="20"/>
              </w:rPr>
              <w:t xml:space="preserve"> pristigli poštom</w:t>
            </w:r>
            <w:r w:rsidRPr="00D80A19">
              <w:rPr>
                <w:sz w:val="20"/>
                <w:szCs w:val="20"/>
              </w:rPr>
              <w:t xml:space="preserve"> se zaprimaju i preuzimaju u tajništvu</w:t>
            </w:r>
            <w:r w:rsidR="008B488A">
              <w:rPr>
                <w:sz w:val="20"/>
                <w:szCs w:val="20"/>
              </w:rPr>
              <w:t xml:space="preserve"> te </w:t>
            </w:r>
            <w:proofErr w:type="spellStart"/>
            <w:r w:rsidR="008B488A">
              <w:rPr>
                <w:sz w:val="20"/>
                <w:szCs w:val="20"/>
              </w:rPr>
              <w:t>datumiraju</w:t>
            </w:r>
            <w:proofErr w:type="spellEnd"/>
            <w:r w:rsidR="008B48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14:paraId="14593FAD" w14:textId="4AB5D75B" w:rsidR="00D00765" w:rsidRDefault="001C1FBA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E-Račun (sa svim pratećim dokumentima narudžbenicama, otpremnica i sl.</w:t>
            </w:r>
            <w:r w:rsidR="00D80A19">
              <w:rPr>
                <w:sz w:val="20"/>
                <w:szCs w:val="20"/>
              </w:rPr>
              <w:t>)</w:t>
            </w:r>
          </w:p>
          <w:p w14:paraId="3EEC8918" w14:textId="77777777" w:rsidR="00D00765" w:rsidRDefault="00D0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  <w:p w14:paraId="13542EDF" w14:textId="6ECA7A91" w:rsidR="00D00765" w:rsidRPr="00D80A19" w:rsidRDefault="00D00765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 xml:space="preserve">Račun (sa svim pratećim dokumentima </w:t>
            </w:r>
            <w:proofErr w:type="spellStart"/>
            <w:r w:rsidRPr="00D80A19">
              <w:rPr>
                <w:sz w:val="20"/>
                <w:szCs w:val="20"/>
              </w:rPr>
              <w:t>narudž</w:t>
            </w:r>
            <w:proofErr w:type="spellEnd"/>
            <w:r w:rsidR="00C22606">
              <w:rPr>
                <w:sz w:val="20"/>
                <w:szCs w:val="20"/>
              </w:rPr>
              <w:t>.,</w:t>
            </w:r>
            <w:r w:rsidRPr="00D80A19">
              <w:rPr>
                <w:sz w:val="20"/>
                <w:szCs w:val="20"/>
              </w:rPr>
              <w:t xml:space="preserve"> otpremnica i sl.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57" w:type="dxa"/>
          </w:tcPr>
          <w:p w14:paraId="76C1C3D5" w14:textId="77777777" w:rsidR="001C1FBA" w:rsidRPr="00D80A19" w:rsidRDefault="001C1FBA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Tajnik / administrativni referent</w:t>
            </w:r>
          </w:p>
        </w:tc>
        <w:tc>
          <w:tcPr>
            <w:tcW w:w="2125" w:type="dxa"/>
          </w:tcPr>
          <w:p w14:paraId="0282B1E0" w14:textId="77777777" w:rsidR="001C1FBA" w:rsidRPr="00D80A19" w:rsidRDefault="001C1FBA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Najviše 3 radna dana od pristizanja e-Računa</w:t>
            </w:r>
            <w:r w:rsidR="00D00765">
              <w:rPr>
                <w:sz w:val="20"/>
                <w:szCs w:val="20"/>
              </w:rPr>
              <w:t xml:space="preserve"> ili papirnatog računa</w:t>
            </w:r>
          </w:p>
        </w:tc>
      </w:tr>
      <w:tr w:rsidR="00C22606" w:rsidRPr="00D80A19" w14:paraId="5D26E0FC" w14:textId="77777777" w:rsidTr="00C22606">
        <w:tc>
          <w:tcPr>
            <w:tcW w:w="0" w:type="auto"/>
          </w:tcPr>
          <w:p w14:paraId="425F37BE" w14:textId="77777777" w:rsidR="001C1FBA" w:rsidRDefault="001C1FBA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2.</w:t>
            </w:r>
          </w:p>
          <w:p w14:paraId="6558BD1E" w14:textId="13FECE82" w:rsidR="00C22606" w:rsidRDefault="00C22606">
            <w:pPr>
              <w:rPr>
                <w:sz w:val="20"/>
                <w:szCs w:val="20"/>
              </w:rPr>
            </w:pPr>
          </w:p>
          <w:p w14:paraId="3145005C" w14:textId="3F2B8690" w:rsidR="008B488A" w:rsidRDefault="008B488A">
            <w:pPr>
              <w:rPr>
                <w:sz w:val="20"/>
                <w:szCs w:val="20"/>
              </w:rPr>
            </w:pPr>
          </w:p>
          <w:p w14:paraId="03D6248C" w14:textId="77777777" w:rsidR="008B488A" w:rsidRDefault="008B488A">
            <w:pPr>
              <w:rPr>
                <w:sz w:val="20"/>
                <w:szCs w:val="20"/>
              </w:rPr>
            </w:pPr>
          </w:p>
          <w:p w14:paraId="5EFC173F" w14:textId="09471178" w:rsidR="00C22606" w:rsidRPr="00D80A19" w:rsidRDefault="00C2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2a.</w:t>
            </w:r>
          </w:p>
        </w:tc>
        <w:tc>
          <w:tcPr>
            <w:tcW w:w="2535" w:type="dxa"/>
          </w:tcPr>
          <w:p w14:paraId="35730335" w14:textId="77777777" w:rsidR="001C1FBA" w:rsidRDefault="003F5420" w:rsidP="00D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Računi se preuzimaju </w:t>
            </w:r>
            <w:r w:rsidR="005F3706">
              <w:rPr>
                <w:sz w:val="20"/>
                <w:szCs w:val="20"/>
              </w:rPr>
              <w:t>– u „grupi Likvid</w:t>
            </w:r>
            <w:r w:rsidR="00C22606">
              <w:rPr>
                <w:sz w:val="20"/>
                <w:szCs w:val="20"/>
              </w:rPr>
              <w:t>a</w:t>
            </w:r>
            <w:r w:rsidR="005F3706">
              <w:rPr>
                <w:sz w:val="20"/>
                <w:szCs w:val="20"/>
              </w:rPr>
              <w:t xml:space="preserve">tura -web aplikacije </w:t>
            </w:r>
            <w:proofErr w:type="spellStart"/>
            <w:r w:rsidR="005F3706">
              <w:rPr>
                <w:sz w:val="20"/>
                <w:szCs w:val="20"/>
              </w:rPr>
              <w:t>eRačun</w:t>
            </w:r>
            <w:proofErr w:type="spellEnd"/>
            <w:r w:rsidR="005F3706">
              <w:rPr>
                <w:sz w:val="20"/>
                <w:szCs w:val="20"/>
              </w:rPr>
              <w:t xml:space="preserve"> za državu</w:t>
            </w:r>
            <w:r w:rsidR="00C22606">
              <w:rPr>
                <w:sz w:val="20"/>
                <w:szCs w:val="20"/>
              </w:rPr>
              <w:t>“</w:t>
            </w:r>
          </w:p>
          <w:p w14:paraId="4092CD5E" w14:textId="77777777" w:rsidR="00C22606" w:rsidRDefault="00C22606" w:rsidP="00D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1BD8DA3A" w14:textId="3FE2B5C1" w:rsidR="00C22606" w:rsidRPr="00D80A19" w:rsidRDefault="00C22606" w:rsidP="00D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Papirnati računi</w:t>
            </w:r>
          </w:p>
        </w:tc>
        <w:tc>
          <w:tcPr>
            <w:tcW w:w="3837" w:type="dxa"/>
          </w:tcPr>
          <w:p w14:paraId="6EA0C63F" w14:textId="21799A3D" w:rsidR="001C1FBA" w:rsidRDefault="005F3706" w:rsidP="00D80A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eRačun</w:t>
            </w:r>
            <w:proofErr w:type="spellEnd"/>
            <w:r>
              <w:rPr>
                <w:sz w:val="20"/>
                <w:szCs w:val="20"/>
              </w:rPr>
              <w:t xml:space="preserve"> se sprema za dijeljenje s računovodstvom na provjeru i parafiranje</w:t>
            </w:r>
          </w:p>
          <w:p w14:paraId="511EEB34" w14:textId="77777777" w:rsidR="008B488A" w:rsidRDefault="008B488A" w:rsidP="00D80A19">
            <w:pPr>
              <w:rPr>
                <w:sz w:val="20"/>
                <w:szCs w:val="20"/>
              </w:rPr>
            </w:pPr>
          </w:p>
          <w:p w14:paraId="16CFB8CC" w14:textId="77777777" w:rsidR="008B488A" w:rsidRDefault="008B488A" w:rsidP="008B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14:paraId="6938A322" w14:textId="58D5AD1B" w:rsidR="008B488A" w:rsidRPr="00D80A19" w:rsidRDefault="008B488A" w:rsidP="008B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Dolazi u papirnatom obliku u računovodstvo </w:t>
            </w:r>
          </w:p>
        </w:tc>
        <w:tc>
          <w:tcPr>
            <w:tcW w:w="3209" w:type="dxa"/>
          </w:tcPr>
          <w:p w14:paraId="065FF0FF" w14:textId="77777777" w:rsidR="001C1FBA" w:rsidRDefault="005F3706" w:rsidP="009065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eRačun</w:t>
            </w:r>
            <w:proofErr w:type="spellEnd"/>
            <w:r>
              <w:rPr>
                <w:sz w:val="20"/>
                <w:szCs w:val="20"/>
              </w:rPr>
              <w:t xml:space="preserve">  - u digitalnom obliku</w:t>
            </w:r>
          </w:p>
          <w:p w14:paraId="017A79B6" w14:textId="2A3209F3" w:rsidR="008B488A" w:rsidRDefault="008B488A" w:rsidP="009065E0">
            <w:pPr>
              <w:rPr>
                <w:sz w:val="20"/>
                <w:szCs w:val="20"/>
              </w:rPr>
            </w:pPr>
          </w:p>
          <w:p w14:paraId="5CB483DF" w14:textId="77777777" w:rsidR="008B488A" w:rsidRDefault="008B488A" w:rsidP="009065E0">
            <w:pPr>
              <w:rPr>
                <w:sz w:val="20"/>
                <w:szCs w:val="20"/>
              </w:rPr>
            </w:pPr>
          </w:p>
          <w:p w14:paraId="525D1674" w14:textId="77777777" w:rsidR="008B488A" w:rsidRDefault="008B488A" w:rsidP="00906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14:paraId="3CD734CE" w14:textId="623189A0" w:rsidR="008B488A" w:rsidRPr="00D80A19" w:rsidRDefault="008B488A" w:rsidP="00906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Papirnati oblik</w:t>
            </w:r>
          </w:p>
        </w:tc>
        <w:tc>
          <w:tcPr>
            <w:tcW w:w="1657" w:type="dxa"/>
          </w:tcPr>
          <w:p w14:paraId="27119A6E" w14:textId="25CC5246" w:rsidR="001C1FBA" w:rsidRPr="00D80A19" w:rsidRDefault="001C1FBA" w:rsidP="00A01C2F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Tajnik / administrativni referent</w:t>
            </w:r>
            <w:r w:rsidR="005F3706">
              <w:rPr>
                <w:sz w:val="20"/>
                <w:szCs w:val="20"/>
              </w:rPr>
              <w:t xml:space="preserve"> – voditelj računovodstva</w:t>
            </w:r>
          </w:p>
        </w:tc>
        <w:tc>
          <w:tcPr>
            <w:tcW w:w="2125" w:type="dxa"/>
          </w:tcPr>
          <w:p w14:paraId="695E2E66" w14:textId="77777777" w:rsidR="001C1FBA" w:rsidRPr="00D80A19" w:rsidRDefault="001C1FBA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Istog dana kada i zaprimanje e-Računa, a najkasnije slijedeći radni dan od zaprimanje računa</w:t>
            </w:r>
          </w:p>
        </w:tc>
      </w:tr>
      <w:tr w:rsidR="00C22606" w:rsidRPr="00D80A19" w14:paraId="452B96E3" w14:textId="77777777" w:rsidTr="00C22606">
        <w:tc>
          <w:tcPr>
            <w:tcW w:w="0" w:type="auto"/>
          </w:tcPr>
          <w:p w14:paraId="37920CE6" w14:textId="77777777" w:rsidR="001C1FBA" w:rsidRPr="00D80A19" w:rsidRDefault="001C1FBA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3.</w:t>
            </w:r>
          </w:p>
        </w:tc>
        <w:tc>
          <w:tcPr>
            <w:tcW w:w="2535" w:type="dxa"/>
          </w:tcPr>
          <w:p w14:paraId="790595DD" w14:textId="112B9F28" w:rsidR="001C1FBA" w:rsidRPr="00D80A19" w:rsidRDefault="005F37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eRačun</w:t>
            </w:r>
            <w:proofErr w:type="spellEnd"/>
            <w:r>
              <w:rPr>
                <w:sz w:val="20"/>
                <w:szCs w:val="20"/>
              </w:rPr>
              <w:t xml:space="preserve"> kroz web aplikaciju dolazi na provjeru voditelju računovodstva</w:t>
            </w:r>
            <w:r w:rsidR="00C22606">
              <w:rPr>
                <w:sz w:val="20"/>
                <w:szCs w:val="20"/>
              </w:rPr>
              <w:t xml:space="preserve"> - </w:t>
            </w:r>
            <w:r w:rsidR="00C22606" w:rsidRPr="00C22606">
              <w:rPr>
                <w:sz w:val="20"/>
                <w:szCs w:val="20"/>
              </w:rPr>
              <w:t>Provođenje računske kontrole i likvidature prema ZOR-u te potvrda ispravnosti</w:t>
            </w:r>
          </w:p>
        </w:tc>
        <w:tc>
          <w:tcPr>
            <w:tcW w:w="3837" w:type="dxa"/>
          </w:tcPr>
          <w:p w14:paraId="665335F8" w14:textId="330D171E" w:rsidR="001C1FBA" w:rsidRPr="00D80A19" w:rsidRDefault="005F3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 se pregledava i uspoređuje s ponudom, narudžbenicom i otpremnicom</w:t>
            </w:r>
            <w:r w:rsidR="004C173D">
              <w:rPr>
                <w:sz w:val="20"/>
                <w:szCs w:val="20"/>
              </w:rPr>
              <w:t>, stavljanje parafa</w:t>
            </w:r>
          </w:p>
        </w:tc>
        <w:tc>
          <w:tcPr>
            <w:tcW w:w="3209" w:type="dxa"/>
          </w:tcPr>
          <w:p w14:paraId="214A6082" w14:textId="0E392E3B" w:rsidR="001C1FBA" w:rsidRPr="00D80A19" w:rsidRDefault="005F3706" w:rsidP="009065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eRačun</w:t>
            </w:r>
            <w:proofErr w:type="spellEnd"/>
            <w:r>
              <w:rPr>
                <w:sz w:val="20"/>
                <w:szCs w:val="20"/>
              </w:rPr>
              <w:t xml:space="preserve"> i popratni dokumenti</w:t>
            </w:r>
          </w:p>
        </w:tc>
        <w:tc>
          <w:tcPr>
            <w:tcW w:w="1657" w:type="dxa"/>
          </w:tcPr>
          <w:p w14:paraId="3D6526E8" w14:textId="5205C854" w:rsidR="001C1FBA" w:rsidRPr="00D80A19" w:rsidRDefault="005F3706" w:rsidP="00A0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računovodstva</w:t>
            </w:r>
          </w:p>
        </w:tc>
        <w:tc>
          <w:tcPr>
            <w:tcW w:w="2125" w:type="dxa"/>
          </w:tcPr>
          <w:p w14:paraId="6C92574A" w14:textId="3D300470" w:rsidR="001C1FBA" w:rsidRPr="00D80A19" w:rsidRDefault="00334416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Istog dana</w:t>
            </w:r>
            <w:r w:rsidR="005F3706">
              <w:rPr>
                <w:sz w:val="20"/>
                <w:szCs w:val="20"/>
              </w:rPr>
              <w:t>/</w:t>
            </w:r>
          </w:p>
        </w:tc>
      </w:tr>
      <w:tr w:rsidR="005F3706" w:rsidRPr="00D80A19" w14:paraId="421664B3" w14:textId="77777777" w:rsidTr="00C22606">
        <w:tc>
          <w:tcPr>
            <w:tcW w:w="0" w:type="auto"/>
          </w:tcPr>
          <w:p w14:paraId="6F5706DB" w14:textId="77777777" w:rsidR="005F3706" w:rsidRDefault="004C1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6AF8C035" w14:textId="77777777" w:rsidR="008B488A" w:rsidRDefault="008B488A">
            <w:pPr>
              <w:rPr>
                <w:sz w:val="20"/>
                <w:szCs w:val="20"/>
              </w:rPr>
            </w:pPr>
          </w:p>
          <w:p w14:paraId="6E7DBF0B" w14:textId="77777777" w:rsidR="008B488A" w:rsidRDefault="008B488A">
            <w:pPr>
              <w:rPr>
                <w:sz w:val="20"/>
                <w:szCs w:val="20"/>
              </w:rPr>
            </w:pPr>
          </w:p>
          <w:p w14:paraId="799EE4F7" w14:textId="4B8FBEB0" w:rsidR="008B488A" w:rsidRPr="00D80A19" w:rsidRDefault="008B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2535" w:type="dxa"/>
          </w:tcPr>
          <w:p w14:paraId="24F06716" w14:textId="77777777" w:rsidR="005F3706" w:rsidRDefault="004C17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eRačun</w:t>
            </w:r>
            <w:proofErr w:type="spellEnd"/>
            <w:r>
              <w:rPr>
                <w:sz w:val="20"/>
                <w:szCs w:val="20"/>
              </w:rPr>
              <w:t xml:space="preserve"> kroz web aplikaciju dolazi ravnatelju na potpis</w:t>
            </w:r>
          </w:p>
          <w:p w14:paraId="19A2B80C" w14:textId="77777777" w:rsidR="008B488A" w:rsidRDefault="008B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5FC2CE91" w14:textId="3C3191B2" w:rsidR="008B488A" w:rsidRPr="00D80A19" w:rsidRDefault="008B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Papirnati račun nosi se ravnatelju na potpis</w:t>
            </w:r>
          </w:p>
        </w:tc>
        <w:tc>
          <w:tcPr>
            <w:tcW w:w="3837" w:type="dxa"/>
          </w:tcPr>
          <w:p w14:paraId="4F7B6DD0" w14:textId="2827AD2A" w:rsidR="005F3706" w:rsidRDefault="004C173D" w:rsidP="0098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 obavlja suštinsku kontrolu i odobrava potpisom račun</w:t>
            </w:r>
          </w:p>
        </w:tc>
        <w:tc>
          <w:tcPr>
            <w:tcW w:w="3209" w:type="dxa"/>
          </w:tcPr>
          <w:p w14:paraId="60C208C0" w14:textId="77777777" w:rsidR="005F3706" w:rsidRDefault="004C17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eRačun</w:t>
            </w:r>
            <w:proofErr w:type="spellEnd"/>
            <w:r>
              <w:rPr>
                <w:sz w:val="20"/>
                <w:szCs w:val="20"/>
              </w:rPr>
              <w:t xml:space="preserve"> i popratni dokumenti</w:t>
            </w:r>
          </w:p>
          <w:p w14:paraId="57309C9F" w14:textId="77777777" w:rsidR="008B488A" w:rsidRDefault="008B488A">
            <w:pPr>
              <w:rPr>
                <w:sz w:val="20"/>
                <w:szCs w:val="20"/>
              </w:rPr>
            </w:pPr>
          </w:p>
          <w:p w14:paraId="39316A58" w14:textId="77777777" w:rsidR="008B488A" w:rsidRDefault="008B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14:paraId="4D3095EF" w14:textId="2AFF0C31" w:rsidR="008B488A" w:rsidRPr="00D80A19" w:rsidRDefault="008B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Papirnati račun</w:t>
            </w:r>
          </w:p>
        </w:tc>
        <w:tc>
          <w:tcPr>
            <w:tcW w:w="1657" w:type="dxa"/>
          </w:tcPr>
          <w:p w14:paraId="5BF4D5B4" w14:textId="1DD25D16" w:rsidR="005F3706" w:rsidRPr="00D80A19" w:rsidRDefault="004C173D" w:rsidP="00A0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2125" w:type="dxa"/>
          </w:tcPr>
          <w:p w14:paraId="5AB73919" w14:textId="6AB2A117" w:rsidR="005F3706" w:rsidRPr="00D80A19" w:rsidRDefault="004C1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Istog dana </w:t>
            </w:r>
          </w:p>
        </w:tc>
      </w:tr>
      <w:tr w:rsidR="00C22606" w:rsidRPr="00D80A19" w14:paraId="24406047" w14:textId="77777777" w:rsidTr="00C22606">
        <w:tc>
          <w:tcPr>
            <w:tcW w:w="0" w:type="auto"/>
          </w:tcPr>
          <w:p w14:paraId="3448569C" w14:textId="26FD6589" w:rsidR="001C1FBA" w:rsidRPr="00D80A19" w:rsidRDefault="004C1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34416" w:rsidRPr="00D80A19">
              <w:rPr>
                <w:sz w:val="20"/>
                <w:szCs w:val="20"/>
              </w:rPr>
              <w:t>.</w:t>
            </w:r>
          </w:p>
        </w:tc>
        <w:tc>
          <w:tcPr>
            <w:tcW w:w="2535" w:type="dxa"/>
          </w:tcPr>
          <w:p w14:paraId="562F77D6" w14:textId="62EA7C5F" w:rsidR="001C1FBA" w:rsidRPr="00D80A19" w:rsidRDefault="00334416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Odbijanje računa na temelju suštinske kontrole</w:t>
            </w:r>
            <w:r w:rsidR="004C173D">
              <w:rPr>
                <w:sz w:val="20"/>
                <w:szCs w:val="20"/>
              </w:rPr>
              <w:t xml:space="preserve"> (isti se može odbiti i nakon svih kontrola)</w:t>
            </w:r>
          </w:p>
        </w:tc>
        <w:tc>
          <w:tcPr>
            <w:tcW w:w="3837" w:type="dxa"/>
          </w:tcPr>
          <w:p w14:paraId="76152C6C" w14:textId="23C0F9AE" w:rsidR="001C1FBA" w:rsidRPr="00D80A19" w:rsidRDefault="00980F93" w:rsidP="0098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</w:t>
            </w:r>
            <w:r w:rsidR="00DF687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lno-p</w:t>
            </w:r>
            <w:r w:rsidR="00334416" w:rsidRPr="00D80A19">
              <w:rPr>
                <w:sz w:val="20"/>
                <w:szCs w:val="20"/>
              </w:rPr>
              <w:t>ravna i suštinska kont</w:t>
            </w:r>
            <w:r w:rsidR="00DF6870">
              <w:rPr>
                <w:sz w:val="20"/>
                <w:szCs w:val="20"/>
              </w:rPr>
              <w:t>r</w:t>
            </w:r>
            <w:r w:rsidR="00334416" w:rsidRPr="00D80A19">
              <w:rPr>
                <w:sz w:val="20"/>
                <w:szCs w:val="20"/>
              </w:rPr>
              <w:t>ola dokumenta, ukoliko dokument nije sukladan ugovoru ili narudžbenici – odbijanje e-Računa</w:t>
            </w:r>
            <w:r w:rsidR="00D00765">
              <w:rPr>
                <w:sz w:val="20"/>
                <w:szCs w:val="20"/>
              </w:rPr>
              <w:t xml:space="preserve"> ili vraćanje poštom papirnatog računa</w:t>
            </w:r>
          </w:p>
        </w:tc>
        <w:tc>
          <w:tcPr>
            <w:tcW w:w="3209" w:type="dxa"/>
          </w:tcPr>
          <w:p w14:paraId="255629B7" w14:textId="77777777" w:rsidR="001C1FBA" w:rsidRPr="00D80A19" w:rsidRDefault="00334416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Neispravan račun</w:t>
            </w:r>
          </w:p>
        </w:tc>
        <w:tc>
          <w:tcPr>
            <w:tcW w:w="1657" w:type="dxa"/>
          </w:tcPr>
          <w:p w14:paraId="758B1C55" w14:textId="77777777" w:rsidR="001C1FBA" w:rsidRPr="00D80A19" w:rsidRDefault="001C1FBA" w:rsidP="00A01C2F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Tajnik / administrativni referent</w:t>
            </w:r>
          </w:p>
        </w:tc>
        <w:tc>
          <w:tcPr>
            <w:tcW w:w="2125" w:type="dxa"/>
          </w:tcPr>
          <w:p w14:paraId="74CAD453" w14:textId="77777777" w:rsidR="001C1FBA" w:rsidRPr="00D80A19" w:rsidRDefault="00334416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Istoga dana k</w:t>
            </w:r>
            <w:r w:rsidR="00980F93">
              <w:rPr>
                <w:sz w:val="20"/>
                <w:szCs w:val="20"/>
              </w:rPr>
              <w:t>a</w:t>
            </w:r>
            <w:r w:rsidRPr="00D80A19">
              <w:rPr>
                <w:sz w:val="20"/>
                <w:szCs w:val="20"/>
              </w:rPr>
              <w:t>da je uočena greška ili najkasnije slijedeći radni dan</w:t>
            </w:r>
          </w:p>
        </w:tc>
      </w:tr>
      <w:tr w:rsidR="00C22606" w:rsidRPr="00D80A19" w14:paraId="5E506681" w14:textId="77777777" w:rsidTr="00C22606">
        <w:tc>
          <w:tcPr>
            <w:tcW w:w="0" w:type="auto"/>
          </w:tcPr>
          <w:p w14:paraId="54BA3B77" w14:textId="73166009" w:rsidR="001C1FBA" w:rsidRPr="00D80A19" w:rsidRDefault="004C1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34416" w:rsidRPr="00D80A1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35" w:type="dxa"/>
          </w:tcPr>
          <w:p w14:paraId="07881C80" w14:textId="77777777" w:rsidR="001C1FBA" w:rsidRPr="00D80A19" w:rsidRDefault="00334416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Prihvaćanje računa za plaćanje od strane ravnatelja</w:t>
            </w:r>
          </w:p>
        </w:tc>
        <w:tc>
          <w:tcPr>
            <w:tcW w:w="3837" w:type="dxa"/>
          </w:tcPr>
          <w:p w14:paraId="0BBA0CEE" w14:textId="649333A3" w:rsidR="001C1FBA" w:rsidRPr="00D80A19" w:rsidRDefault="00334416" w:rsidP="00980F93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Ravnatelj od</w:t>
            </w:r>
            <w:r w:rsidR="008B488A">
              <w:rPr>
                <w:sz w:val="20"/>
                <w:szCs w:val="20"/>
              </w:rPr>
              <w:t>o</w:t>
            </w:r>
            <w:r w:rsidRPr="00D80A19">
              <w:rPr>
                <w:sz w:val="20"/>
                <w:szCs w:val="20"/>
              </w:rPr>
              <w:t>brava isplatu za nastali tr</w:t>
            </w:r>
            <w:r w:rsidR="00980F93">
              <w:rPr>
                <w:sz w:val="20"/>
                <w:szCs w:val="20"/>
              </w:rPr>
              <w:t xml:space="preserve">ošak po računu koji </w:t>
            </w:r>
            <w:r w:rsidRPr="00D80A19">
              <w:rPr>
                <w:sz w:val="20"/>
                <w:szCs w:val="20"/>
              </w:rPr>
              <w:t xml:space="preserve">je zaprimio </w:t>
            </w:r>
          </w:p>
        </w:tc>
        <w:tc>
          <w:tcPr>
            <w:tcW w:w="3209" w:type="dxa"/>
          </w:tcPr>
          <w:p w14:paraId="3721457A" w14:textId="77777777" w:rsidR="008B488A" w:rsidRDefault="0098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e-račun</w:t>
            </w:r>
            <w:r w:rsidR="008B488A">
              <w:rPr>
                <w:sz w:val="20"/>
                <w:szCs w:val="20"/>
              </w:rPr>
              <w:t xml:space="preserve"> ili papirnati račun</w:t>
            </w:r>
          </w:p>
          <w:p w14:paraId="7B8EC34D" w14:textId="76871443" w:rsidR="001C1FBA" w:rsidRPr="00D80A19" w:rsidRDefault="0098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 svim privitcima</w:t>
            </w:r>
          </w:p>
        </w:tc>
        <w:tc>
          <w:tcPr>
            <w:tcW w:w="1657" w:type="dxa"/>
          </w:tcPr>
          <w:p w14:paraId="2EE74DB2" w14:textId="77777777" w:rsidR="001C1FBA" w:rsidRPr="00D80A19" w:rsidRDefault="00334416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Ravnatelj</w:t>
            </w:r>
          </w:p>
        </w:tc>
        <w:tc>
          <w:tcPr>
            <w:tcW w:w="2125" w:type="dxa"/>
          </w:tcPr>
          <w:p w14:paraId="676A89FB" w14:textId="77777777" w:rsidR="001C1FBA" w:rsidRDefault="00334416" w:rsidP="00980F93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Istoga dana kada i zaprimanje e-računa, a najkasni</w:t>
            </w:r>
            <w:r w:rsidR="00980F93">
              <w:rPr>
                <w:sz w:val="20"/>
                <w:szCs w:val="20"/>
              </w:rPr>
              <w:t>j</w:t>
            </w:r>
            <w:r w:rsidRPr="00D80A19">
              <w:rPr>
                <w:sz w:val="20"/>
                <w:szCs w:val="20"/>
              </w:rPr>
              <w:t>e slijedeći radni dan od zaprimanj</w:t>
            </w:r>
            <w:r w:rsidR="00980F93">
              <w:rPr>
                <w:sz w:val="20"/>
                <w:szCs w:val="20"/>
              </w:rPr>
              <w:t>a</w:t>
            </w:r>
            <w:r w:rsidRPr="00D80A19">
              <w:rPr>
                <w:sz w:val="20"/>
                <w:szCs w:val="20"/>
              </w:rPr>
              <w:t xml:space="preserve"> računa</w:t>
            </w:r>
          </w:p>
          <w:p w14:paraId="7A9C6EB7" w14:textId="12732BF8" w:rsidR="008B488A" w:rsidRPr="00D80A19" w:rsidRDefault="008B488A" w:rsidP="00980F93">
            <w:pPr>
              <w:rPr>
                <w:sz w:val="20"/>
                <w:szCs w:val="20"/>
              </w:rPr>
            </w:pPr>
          </w:p>
        </w:tc>
      </w:tr>
      <w:tr w:rsidR="00C22606" w:rsidRPr="00D80A19" w14:paraId="2DC53A26" w14:textId="77777777" w:rsidTr="00C22606">
        <w:tc>
          <w:tcPr>
            <w:tcW w:w="0" w:type="auto"/>
          </w:tcPr>
          <w:p w14:paraId="4D793ECD" w14:textId="0FE600C3" w:rsidR="001C1FBA" w:rsidRPr="00D80A19" w:rsidRDefault="004C1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334416" w:rsidRPr="00D80A1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35" w:type="dxa"/>
          </w:tcPr>
          <w:p w14:paraId="3F6B1371" w14:textId="7E14AB20" w:rsidR="001C1FBA" w:rsidRPr="00D80A19" w:rsidRDefault="00334416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Dostava računa u računovodstvo</w:t>
            </w:r>
            <w:r w:rsidR="004C173D">
              <w:rPr>
                <w:sz w:val="20"/>
                <w:szCs w:val="20"/>
              </w:rPr>
              <w:t xml:space="preserve"> –-knjiženje </w:t>
            </w:r>
          </w:p>
        </w:tc>
        <w:tc>
          <w:tcPr>
            <w:tcW w:w="3837" w:type="dxa"/>
          </w:tcPr>
          <w:p w14:paraId="09D5AF25" w14:textId="007F7773" w:rsidR="001C1FBA" w:rsidRPr="00D80A19" w:rsidRDefault="00C22606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Knjiženje zaprimljenog i odobrenog računa prema kontnom planu proračunskog računovodstva, razvrstavanje prema vrsti, mjestu troška i izvoru financiranja, unos u GK i analitičku evidenciju</w:t>
            </w:r>
          </w:p>
        </w:tc>
        <w:tc>
          <w:tcPr>
            <w:tcW w:w="3209" w:type="dxa"/>
          </w:tcPr>
          <w:p w14:paraId="65ACD0CB" w14:textId="7EB30600" w:rsidR="001C1FBA" w:rsidRPr="00D80A19" w:rsidRDefault="0098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e-račun sa svim privitcima</w:t>
            </w:r>
            <w:r w:rsidR="008B488A">
              <w:rPr>
                <w:sz w:val="20"/>
                <w:szCs w:val="20"/>
              </w:rPr>
              <w:t xml:space="preserve"> ili papirnati račun</w:t>
            </w:r>
          </w:p>
        </w:tc>
        <w:tc>
          <w:tcPr>
            <w:tcW w:w="1657" w:type="dxa"/>
          </w:tcPr>
          <w:p w14:paraId="31D2D7FC" w14:textId="2FC6F0E7" w:rsidR="001C1FBA" w:rsidRPr="00D80A19" w:rsidRDefault="004C173D" w:rsidP="00A0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  <w:r w:rsidR="00C22606">
              <w:rPr>
                <w:sz w:val="20"/>
                <w:szCs w:val="20"/>
              </w:rPr>
              <w:t>/voditelj računovodstva</w:t>
            </w:r>
          </w:p>
        </w:tc>
        <w:tc>
          <w:tcPr>
            <w:tcW w:w="2125" w:type="dxa"/>
          </w:tcPr>
          <w:p w14:paraId="00B4A908" w14:textId="77777777" w:rsidR="001C1FBA" w:rsidRPr="00D80A19" w:rsidRDefault="00334416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Istoga dana kada je ravnatelj potpisao račun ili najkasnije slijedeći radni dan od odobravanja računa</w:t>
            </w:r>
          </w:p>
        </w:tc>
      </w:tr>
      <w:tr w:rsidR="00D80A19" w:rsidRPr="00D80A19" w14:paraId="28A1E434" w14:textId="77777777" w:rsidTr="00C22606">
        <w:tc>
          <w:tcPr>
            <w:tcW w:w="0" w:type="auto"/>
          </w:tcPr>
          <w:p w14:paraId="18DD9807" w14:textId="0D720429" w:rsidR="001C1FBA" w:rsidRPr="00D80A19" w:rsidRDefault="00DF6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0A19" w:rsidRPr="00D80A19">
              <w:rPr>
                <w:sz w:val="20"/>
                <w:szCs w:val="20"/>
              </w:rPr>
              <w:t>.</w:t>
            </w:r>
          </w:p>
        </w:tc>
        <w:tc>
          <w:tcPr>
            <w:tcW w:w="2535" w:type="dxa"/>
          </w:tcPr>
          <w:p w14:paraId="081DFFD1" w14:textId="77777777" w:rsidR="001C1FBA" w:rsidRPr="00D80A19" w:rsidRDefault="00D80A19" w:rsidP="0036058B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Pla</w:t>
            </w:r>
            <w:r w:rsidR="0036058B">
              <w:rPr>
                <w:sz w:val="20"/>
                <w:szCs w:val="20"/>
              </w:rPr>
              <w:t>ć</w:t>
            </w:r>
            <w:r w:rsidRPr="00D80A19">
              <w:rPr>
                <w:sz w:val="20"/>
                <w:szCs w:val="20"/>
              </w:rPr>
              <w:t>anje računa</w:t>
            </w:r>
          </w:p>
        </w:tc>
        <w:tc>
          <w:tcPr>
            <w:tcW w:w="3837" w:type="dxa"/>
          </w:tcPr>
          <w:p w14:paraId="01EB9C0B" w14:textId="5A54B379" w:rsidR="001C1FBA" w:rsidRPr="00D80A19" w:rsidRDefault="00D80A19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 xml:space="preserve">Plaćanje prihvaćenog </w:t>
            </w:r>
            <w:r w:rsidR="00C22606">
              <w:rPr>
                <w:sz w:val="20"/>
                <w:szCs w:val="20"/>
              </w:rPr>
              <w:t>/</w:t>
            </w:r>
            <w:r w:rsidRPr="00D80A19">
              <w:rPr>
                <w:sz w:val="20"/>
                <w:szCs w:val="20"/>
              </w:rPr>
              <w:t>odobrenog računa za plaćanje od strane ravnatelja sukladno utvrđenom izvoru financiranja</w:t>
            </w:r>
          </w:p>
        </w:tc>
        <w:tc>
          <w:tcPr>
            <w:tcW w:w="3209" w:type="dxa"/>
          </w:tcPr>
          <w:p w14:paraId="46CDFE6E" w14:textId="77777777" w:rsidR="001C1FBA" w:rsidRPr="00D80A19" w:rsidRDefault="00D80A19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Račun se plaća i</w:t>
            </w:r>
            <w:r w:rsidR="0036058B">
              <w:rPr>
                <w:sz w:val="20"/>
                <w:szCs w:val="20"/>
              </w:rPr>
              <w:t>z</w:t>
            </w:r>
            <w:r w:rsidRPr="00D80A19">
              <w:rPr>
                <w:sz w:val="20"/>
                <w:szCs w:val="20"/>
              </w:rPr>
              <w:t xml:space="preserve"> utvrđenog izvora financiranja</w:t>
            </w:r>
          </w:p>
        </w:tc>
        <w:tc>
          <w:tcPr>
            <w:tcW w:w="1657" w:type="dxa"/>
          </w:tcPr>
          <w:p w14:paraId="67A690C9" w14:textId="77777777" w:rsidR="001C1FBA" w:rsidRPr="00D80A19" w:rsidRDefault="00D80A19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Voditelj računovodstva</w:t>
            </w:r>
          </w:p>
        </w:tc>
        <w:tc>
          <w:tcPr>
            <w:tcW w:w="2125" w:type="dxa"/>
          </w:tcPr>
          <w:p w14:paraId="7C0D6328" w14:textId="77777777" w:rsidR="001C1FBA" w:rsidRPr="00D80A19" w:rsidRDefault="00D80A19">
            <w:pPr>
              <w:rPr>
                <w:sz w:val="20"/>
                <w:szCs w:val="20"/>
              </w:rPr>
            </w:pPr>
            <w:r w:rsidRPr="00D80A19">
              <w:rPr>
                <w:sz w:val="20"/>
                <w:szCs w:val="20"/>
              </w:rPr>
              <w:t>3 dana od dostave računa u računovodstvo ili do roka dospijeća</w:t>
            </w:r>
          </w:p>
        </w:tc>
      </w:tr>
      <w:tr w:rsidR="0036058B" w:rsidRPr="00D80A19" w14:paraId="5F5BDDC1" w14:textId="77777777" w:rsidTr="00C22606">
        <w:tc>
          <w:tcPr>
            <w:tcW w:w="0" w:type="auto"/>
          </w:tcPr>
          <w:p w14:paraId="65BC5D4E" w14:textId="7687D2A5" w:rsidR="00D80A19" w:rsidRPr="00D80A19" w:rsidRDefault="00DF6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35" w:type="dxa"/>
          </w:tcPr>
          <w:p w14:paraId="06545EF1" w14:textId="557F2D4A" w:rsidR="00D80A19" w:rsidRPr="00D80A19" w:rsidRDefault="00DF6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Čuvanje račun</w:t>
            </w:r>
          </w:p>
        </w:tc>
        <w:tc>
          <w:tcPr>
            <w:tcW w:w="3837" w:type="dxa"/>
          </w:tcPr>
          <w:p w14:paraId="6DCB02B6" w14:textId="543D5F71" w:rsidR="00D80A19" w:rsidRPr="00D80A19" w:rsidRDefault="00DF6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izvornom obliku, preuzet putem web aplikacije </w:t>
            </w:r>
            <w:proofErr w:type="spellStart"/>
            <w:r>
              <w:rPr>
                <w:sz w:val="20"/>
                <w:szCs w:val="20"/>
              </w:rPr>
              <w:t>eRačun</w:t>
            </w:r>
            <w:proofErr w:type="spellEnd"/>
            <w:r>
              <w:rPr>
                <w:sz w:val="20"/>
                <w:szCs w:val="20"/>
              </w:rPr>
              <w:t xml:space="preserve"> za državu, skeniran papirnati račun</w:t>
            </w:r>
          </w:p>
        </w:tc>
        <w:tc>
          <w:tcPr>
            <w:tcW w:w="3209" w:type="dxa"/>
          </w:tcPr>
          <w:p w14:paraId="2034050B" w14:textId="45BAF19B" w:rsidR="00D80A19" w:rsidRPr="00D80A19" w:rsidRDefault="00DF68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eRačuni</w:t>
            </w:r>
            <w:proofErr w:type="spellEnd"/>
            <w:r>
              <w:rPr>
                <w:sz w:val="20"/>
                <w:szCs w:val="20"/>
              </w:rPr>
              <w:t xml:space="preserve"> u .pdf i .</w:t>
            </w:r>
            <w:proofErr w:type="spellStart"/>
            <w:r>
              <w:rPr>
                <w:sz w:val="20"/>
                <w:szCs w:val="20"/>
              </w:rPr>
              <w:t>xml</w:t>
            </w:r>
            <w:proofErr w:type="spellEnd"/>
            <w:r>
              <w:rPr>
                <w:sz w:val="20"/>
                <w:szCs w:val="20"/>
              </w:rPr>
              <w:t xml:space="preserve"> obliku na „server škole“</w:t>
            </w:r>
          </w:p>
        </w:tc>
        <w:tc>
          <w:tcPr>
            <w:tcW w:w="1657" w:type="dxa"/>
          </w:tcPr>
          <w:p w14:paraId="06B23378" w14:textId="568D5431" w:rsidR="00D80A19" w:rsidRPr="00D80A19" w:rsidRDefault="00DF6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računovodstva</w:t>
            </w:r>
          </w:p>
        </w:tc>
        <w:tc>
          <w:tcPr>
            <w:tcW w:w="2125" w:type="dxa"/>
          </w:tcPr>
          <w:p w14:paraId="7D6D261B" w14:textId="6AF7D410" w:rsidR="00D80A19" w:rsidRPr="00D80A19" w:rsidRDefault="00DF6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Unutar kalendarske godine</w:t>
            </w:r>
          </w:p>
        </w:tc>
      </w:tr>
    </w:tbl>
    <w:p w14:paraId="45E77EA2" w14:textId="13D9834B" w:rsidR="007337C1" w:rsidRDefault="008B488A" w:rsidP="008B488A">
      <w:r>
        <w:t xml:space="preserve">*papirnati račun – račun izdan od dobavljača koji nisi obveznici tj. oslobođeni slanja </w:t>
      </w:r>
      <w:proofErr w:type="spellStart"/>
      <w:r>
        <w:t>eRačun</w:t>
      </w:r>
      <w:r w:rsidR="0053779B">
        <w:t>a</w:t>
      </w:r>
      <w:proofErr w:type="spellEnd"/>
      <w:r>
        <w:t xml:space="preserve"> (</w:t>
      </w:r>
      <w:r w:rsidRPr="008B488A">
        <w:rPr>
          <w:b/>
          <w:bCs/>
        </w:rPr>
        <w:t>Banke</w:t>
      </w:r>
      <w:r>
        <w:t xml:space="preserve"> - </w:t>
      </w:r>
      <w:r w:rsidRPr="008B488A">
        <w:t>Prema Zakonu o porezu na dodanu vrijednost, banke nisu obvezne izdati račun za usluge koje su oslobođene PDV-a prema članku 40., stavki 1., jednako tako usluge platnog prometa i računi temeljem takvih ugovora isključuju se od primjene odredbi Zakona o elektroničkom izdavanju računa u javnoj nabavi.</w:t>
      </w:r>
      <w:r>
        <w:t>; fakturiranje komunalne naknade pravnim ili fizičkim osobama, fakturiranje komunalnih usluga pravnim ili fizičkim osobama (npr. odvoz smeća, opskrba vodom itd.), fakturiranje zakupa i/ili najma poslovnih prostora, fakturiranje stambene pričuve za gradske stanove posredstvom upravitelja (npr. Sisak Stan gradu Sisku, Gradsko stambeno komunalno gospodarstvo gradu Zagrebu itd.) hrvatske vode, vodovodi, Gospodarenje otpadom i sl.)</w:t>
      </w:r>
      <w:r w:rsidR="0053779B">
        <w:t>.</w:t>
      </w:r>
    </w:p>
    <w:p w14:paraId="5CF1E9B0" w14:textId="18799AD3" w:rsidR="007337C1" w:rsidRDefault="007337C1" w:rsidP="00DF6870">
      <w:pPr>
        <w:jc w:val="center"/>
      </w:pPr>
      <w:r>
        <w:t>Članak 4.</w:t>
      </w:r>
    </w:p>
    <w:p w14:paraId="0C35469B" w14:textId="6A622FE1" w:rsidR="0053779B" w:rsidRDefault="0053779B" w:rsidP="0053779B">
      <w:pPr>
        <w:jc w:val="both"/>
      </w:pPr>
      <w:r>
        <w:t>Stupanjem na snagu ovog Pravilnika stavlja se izvan snage Pravilnik o proceduri zaprimanja, kontrole i plaćanja računa u Osnovnoj školi Sunja, KLASA: 012-03/19-03/01, URBROJ: 2176-20-01-19-1, od 31.10.2019.</w:t>
      </w:r>
    </w:p>
    <w:p w14:paraId="53D3B330" w14:textId="68EECCF0" w:rsidR="0053779B" w:rsidRDefault="0053779B" w:rsidP="0053779B">
      <w:pPr>
        <w:jc w:val="center"/>
      </w:pPr>
      <w:r>
        <w:t>Članak 5.</w:t>
      </w:r>
    </w:p>
    <w:p w14:paraId="479EE0CD" w14:textId="1A8E9237" w:rsidR="007337C1" w:rsidRDefault="007337C1">
      <w:r>
        <w:t xml:space="preserve">Ovaj Pravilnik stupa na snagu </w:t>
      </w:r>
      <w:r w:rsidR="00F7024B">
        <w:t>danom donošenja.</w:t>
      </w:r>
    </w:p>
    <w:p w14:paraId="16F08D2C" w14:textId="3BB8E078" w:rsidR="00F7024B" w:rsidRDefault="0053779B" w:rsidP="0053779B">
      <w:pPr>
        <w:ind w:left="11328" w:firstLine="708"/>
        <w:jc w:val="center"/>
      </w:pPr>
      <w:r>
        <w:t xml:space="preserve">     </w:t>
      </w:r>
      <w:bookmarkStart w:id="0" w:name="_GoBack"/>
      <w:bookmarkEnd w:id="0"/>
      <w:r w:rsidR="00F7024B">
        <w:t>Ravnatelj</w:t>
      </w:r>
    </w:p>
    <w:p w14:paraId="256482F7" w14:textId="77777777" w:rsidR="00F7024B" w:rsidRDefault="00F7024B" w:rsidP="00F7024B">
      <w:pPr>
        <w:jc w:val="right"/>
      </w:pPr>
      <w:r>
        <w:t>______________</w:t>
      </w:r>
    </w:p>
    <w:p w14:paraId="1C00F721" w14:textId="77777777" w:rsidR="00F7024B" w:rsidRDefault="00F7024B" w:rsidP="00F7024B">
      <w:pPr>
        <w:jc w:val="right"/>
      </w:pPr>
      <w:r>
        <w:t xml:space="preserve">Ilija </w:t>
      </w:r>
      <w:proofErr w:type="spellStart"/>
      <w:r>
        <w:t>Potkonjak</w:t>
      </w:r>
      <w:proofErr w:type="spellEnd"/>
      <w:r>
        <w:t xml:space="preserve">, </w:t>
      </w:r>
      <w:proofErr w:type="spellStart"/>
      <w:r>
        <w:t>dipl.uč</w:t>
      </w:r>
      <w:proofErr w:type="spellEnd"/>
    </w:p>
    <w:sectPr w:rsidR="00F7024B" w:rsidSect="00D80A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BA"/>
    <w:rsid w:val="001C1FBA"/>
    <w:rsid w:val="00251AC5"/>
    <w:rsid w:val="00334416"/>
    <w:rsid w:val="0036058B"/>
    <w:rsid w:val="003A4AF7"/>
    <w:rsid w:val="003F5420"/>
    <w:rsid w:val="004C173D"/>
    <w:rsid w:val="0053779B"/>
    <w:rsid w:val="005C5263"/>
    <w:rsid w:val="005F3706"/>
    <w:rsid w:val="006F5C54"/>
    <w:rsid w:val="007337C1"/>
    <w:rsid w:val="008B488A"/>
    <w:rsid w:val="009065E0"/>
    <w:rsid w:val="00980F93"/>
    <w:rsid w:val="00C22606"/>
    <w:rsid w:val="00D00765"/>
    <w:rsid w:val="00D80A19"/>
    <w:rsid w:val="00DF6870"/>
    <w:rsid w:val="00E86460"/>
    <w:rsid w:val="00F470FD"/>
    <w:rsid w:val="00F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BDDA"/>
  <w15:docId w15:val="{FA490D81-1F5F-4744-8DEE-08C641DF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Korisnik</cp:lastModifiedBy>
  <cp:revision>3</cp:revision>
  <dcterms:created xsi:type="dcterms:W3CDTF">2024-01-26T12:23:00Z</dcterms:created>
  <dcterms:modified xsi:type="dcterms:W3CDTF">2024-01-26T12:40:00Z</dcterms:modified>
</cp:coreProperties>
</file>